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FA" w:rsidRDefault="00C045FA" w:rsidP="00C045FA">
      <w:pPr>
        <w:spacing w:before="78"/>
        <w:ind w:left="8" w:right="9"/>
        <w:jc w:val="right"/>
        <w:rPr>
          <w:b/>
          <w:sz w:val="28"/>
        </w:rPr>
      </w:pPr>
      <w:r>
        <w:rPr>
          <w:b/>
          <w:sz w:val="28"/>
        </w:rPr>
        <w:t xml:space="preserve">Приложение к ООП ООО </w:t>
      </w:r>
    </w:p>
    <w:p w:rsidR="00C045FA" w:rsidRDefault="00C045FA" w:rsidP="00C045FA">
      <w:pPr>
        <w:spacing w:before="78"/>
        <w:ind w:left="8" w:right="9"/>
        <w:jc w:val="center"/>
        <w:rPr>
          <w:b/>
          <w:sz w:val="28"/>
        </w:rPr>
      </w:pPr>
    </w:p>
    <w:p w:rsidR="00C94107" w:rsidRDefault="00710C10">
      <w:pPr>
        <w:spacing w:before="78"/>
        <w:ind w:left="8" w:right="9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</w:t>
      </w:r>
    </w:p>
    <w:p w:rsidR="00C94107" w:rsidRDefault="00710C10">
      <w:pPr>
        <w:spacing w:before="96" w:line="312" w:lineRule="auto"/>
        <w:ind w:right="2"/>
        <w:jc w:val="center"/>
        <w:rPr>
          <w:b/>
          <w:sz w:val="28"/>
        </w:rPr>
      </w:pPr>
      <w:r>
        <w:rPr>
          <w:b/>
          <w:sz w:val="28"/>
        </w:rPr>
        <w:t>ПЛАНИРУЕМЫХ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ОБРАЗОВАТЕЛЬНЫХ ПРОГРАММ НА УРОВН</w:t>
      </w:r>
      <w:r w:rsidR="00657C8C">
        <w:rPr>
          <w:b/>
          <w:sz w:val="28"/>
        </w:rPr>
        <w:t>Е</w:t>
      </w:r>
      <w:r>
        <w:rPr>
          <w:b/>
          <w:sz w:val="28"/>
        </w:rPr>
        <w:t xml:space="preserve"> ОСНОВНОГО ОБЩЕГО </w:t>
      </w:r>
      <w:bookmarkStart w:id="0" w:name="_GoBack"/>
      <w:bookmarkEnd w:id="0"/>
      <w:r>
        <w:rPr>
          <w:b/>
          <w:sz w:val="28"/>
        </w:rPr>
        <w:t>ОБРАЗОВАНИЯ</w:t>
      </w:r>
    </w:p>
    <w:p w:rsidR="00C94107" w:rsidRDefault="00710C10">
      <w:pPr>
        <w:pStyle w:val="a3"/>
        <w:spacing w:before="4"/>
        <w:ind w:left="0" w:firstLine="0"/>
        <w:jc w:val="left"/>
        <w:rPr>
          <w:b/>
          <w:sz w:val="7"/>
        </w:rPr>
      </w:pPr>
      <w:r>
        <w:rPr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69046</wp:posOffset>
                </wp:positionV>
                <wp:extent cx="611441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4415">
                              <a:moveTo>
                                <a:pt x="0" y="0"/>
                              </a:moveTo>
                              <a:lnTo>
                                <a:pt x="611441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D1787" id="Graphic 3" o:spid="_x0000_s1026" style="position:absolute;margin-left:70.9pt;margin-top:5.45pt;width:481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4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" path="m,l6114415,e" filled="f">
                <v:path arrowok="t"/>
                <w10:wrap type="topAndBottom" anchorx="page"/>
              </v:shape>
            </w:pict>
          </mc:Fallback>
        </mc:AlternateContent>
      </w:r>
    </w:p>
    <w:p w:rsidR="00C94107" w:rsidRDefault="00710C10">
      <w:pPr>
        <w:spacing w:before="303"/>
        <w:ind w:left="8" w:right="5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ПРЕДМЕТ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«МАТЕМАТИКА»</w:t>
      </w:r>
    </w:p>
    <w:p w:rsidR="00C94107" w:rsidRDefault="00C94107">
      <w:pPr>
        <w:pStyle w:val="a3"/>
        <w:spacing w:before="74"/>
        <w:ind w:left="0" w:firstLine="0"/>
        <w:jc w:val="left"/>
        <w:rPr>
          <w:b/>
        </w:rPr>
      </w:pPr>
    </w:p>
    <w:p w:rsidR="00C94107" w:rsidRDefault="00710C10">
      <w:pPr>
        <w:pStyle w:val="a3"/>
        <w:ind w:left="851" w:firstLine="0"/>
      </w:pPr>
      <w:r>
        <w:t>Оценивание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before="96" w:line="312" w:lineRule="auto"/>
        <w:ind w:right="144" w:firstLine="707"/>
        <w:rPr>
          <w:sz w:val="28"/>
        </w:rPr>
      </w:pPr>
      <w:r>
        <w:rPr>
          <w:sz w:val="28"/>
        </w:rPr>
        <w:t>определение соответствия уровня сформированности у обучающегося результатов обучени</w:t>
      </w:r>
      <w:r w:rsidR="00E67D85">
        <w:rPr>
          <w:sz w:val="28"/>
        </w:rPr>
        <w:t>я требованиям ФГОС ООО</w:t>
      </w:r>
      <w:r>
        <w:rPr>
          <w:sz w:val="28"/>
        </w:rPr>
        <w:t>;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line="312" w:lineRule="auto"/>
        <w:ind w:right="142" w:firstLine="707"/>
        <w:rPr>
          <w:sz w:val="28"/>
        </w:rPr>
      </w:pPr>
      <w:r>
        <w:rPr>
          <w:sz w:val="28"/>
        </w:rPr>
        <w:t>выявление дефицитов предметной подготовки (пробелов в знаниях, умениях, навыках);</w:t>
      </w:r>
    </w:p>
    <w:p w:rsidR="00C94107" w:rsidRDefault="00710C10">
      <w:pPr>
        <w:pStyle w:val="a4"/>
        <w:numPr>
          <w:ilvl w:val="0"/>
          <w:numId w:val="3"/>
        </w:numPr>
        <w:tabs>
          <w:tab w:val="left" w:pos="1135"/>
        </w:tabs>
        <w:spacing w:before="1" w:line="312" w:lineRule="auto"/>
        <w:ind w:right="133" w:firstLine="707"/>
        <w:rPr>
          <w:sz w:val="28"/>
        </w:rPr>
      </w:pPr>
      <w:r>
        <w:rPr>
          <w:spacing w:val="-4"/>
          <w:sz w:val="28"/>
        </w:rPr>
        <w:t>установление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затруднений обучающихся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 xml:space="preserve">достижении запланированного </w:t>
      </w:r>
      <w:r>
        <w:rPr>
          <w:sz w:val="28"/>
        </w:rPr>
        <w:t>уровня обучения и их причин.</w:t>
      </w:r>
    </w:p>
    <w:p w:rsidR="00C94107" w:rsidRDefault="00710C10">
      <w:pPr>
        <w:pStyle w:val="a3"/>
        <w:spacing w:line="312" w:lineRule="auto"/>
        <w:ind w:right="143"/>
      </w:pPr>
      <w:r>
        <w:t>При выставлении текущей оценки, представляющей собой результат процедуры</w:t>
      </w:r>
      <w:r>
        <w:rPr>
          <w:spacing w:val="-18"/>
        </w:rPr>
        <w:t xml:space="preserve"> </w:t>
      </w:r>
      <w:r>
        <w:t>оценивания</w:t>
      </w:r>
      <w:r>
        <w:rPr>
          <w:spacing w:val="-17"/>
        </w:rPr>
        <w:t xml:space="preserve"> </w:t>
      </w:r>
      <w:r>
        <w:t>индивидуального</w:t>
      </w:r>
      <w:r>
        <w:rPr>
          <w:spacing w:val="-18"/>
        </w:rPr>
        <w:t xml:space="preserve"> </w:t>
      </w:r>
      <w:r>
        <w:t>продвижения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освоении математического содержания, целесообразно ориентироваться на следующие </w:t>
      </w:r>
      <w:r>
        <w:rPr>
          <w:spacing w:val="-2"/>
        </w:rPr>
        <w:t>рекомендации.</w:t>
      </w:r>
    </w:p>
    <w:p w:rsidR="00C94107" w:rsidRDefault="00710C10">
      <w:pPr>
        <w:pStyle w:val="a3"/>
        <w:spacing w:line="312" w:lineRule="auto"/>
        <w:ind w:right="139"/>
      </w:pPr>
      <w:r>
        <w:t>По каждой теме учебных курсов «Алгебра и начала математического анализа», «Геометрия», «Вероятность и статистика» определены планируемые результаты обучения.</w:t>
      </w:r>
    </w:p>
    <w:p w:rsidR="00C94107" w:rsidRDefault="00710C10">
      <w:pPr>
        <w:pStyle w:val="a3"/>
        <w:spacing w:line="314" w:lineRule="auto"/>
        <w:ind w:right="146"/>
      </w:pPr>
      <w:r>
        <w:t>Надо иметь в виду, что оценка достижения планируемых результатов распадается на две связанные друг с другом составляющие:</w:t>
      </w:r>
    </w:p>
    <w:p w:rsidR="00C94107" w:rsidRDefault="00710C10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1" w:firstLine="707"/>
        <w:jc w:val="both"/>
        <w:rPr>
          <w:sz w:val="28"/>
        </w:rPr>
      </w:pPr>
      <w:r>
        <w:rPr>
          <w:sz w:val="28"/>
        </w:rPr>
        <w:t>оценка процесса формирования планируемых результатов, реализуемая в форме текущего, в том числе и тематического, оценивания;</w:t>
      </w:r>
    </w:p>
    <w:p w:rsidR="00C94107" w:rsidRDefault="00710C10">
      <w:pPr>
        <w:pStyle w:val="a4"/>
        <w:numPr>
          <w:ilvl w:val="0"/>
          <w:numId w:val="2"/>
        </w:numPr>
        <w:tabs>
          <w:tab w:val="left" w:pos="1134"/>
        </w:tabs>
        <w:spacing w:line="312" w:lineRule="auto"/>
        <w:ind w:right="141" w:firstLine="707"/>
        <w:jc w:val="both"/>
        <w:rPr>
          <w:sz w:val="28"/>
        </w:rPr>
      </w:pPr>
      <w:r>
        <w:rPr>
          <w:sz w:val="28"/>
        </w:rPr>
        <w:t>оценка результата формирования планируемых результатов, реализуемая в форме итогового контроля.</w:t>
      </w:r>
    </w:p>
    <w:p w:rsidR="00C94107" w:rsidRDefault="00710C10">
      <w:pPr>
        <w:pStyle w:val="a3"/>
        <w:spacing w:line="312" w:lineRule="auto"/>
        <w:ind w:right="137"/>
      </w:pPr>
      <w:r>
        <w:t>При этом следует учесть, что при обучении математике в процессе оценивания промежуточных результатов обучения используются разные виды демонстрации учебных достижений: устные ответы обучающихся и их письменные работы, в том числе в форме тестирования.</w:t>
      </w:r>
    </w:p>
    <w:p w:rsidR="00C94107" w:rsidRDefault="00710C10">
      <w:pPr>
        <w:pStyle w:val="a3"/>
        <w:spacing w:line="312" w:lineRule="auto"/>
        <w:ind w:right="140"/>
      </w:pPr>
      <w:r>
        <w:t xml:space="preserve">Обучение математике предполагает сформированность нескольких групп </w:t>
      </w:r>
      <w:r>
        <w:rPr>
          <w:spacing w:val="-2"/>
        </w:rPr>
        <w:t>результатов:</w:t>
      </w:r>
    </w:p>
    <w:p w:rsidR="00C94107" w:rsidRDefault="00C94107">
      <w:pPr>
        <w:pStyle w:val="a3"/>
        <w:spacing w:line="312" w:lineRule="auto"/>
        <w:sectPr w:rsidR="00C94107">
          <w:footerReference w:type="default" r:id="rId7"/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44"/>
      </w:pPr>
      <w:r>
        <w:lastRenderedPageBreak/>
        <w:t>освоение теоретических компонентов математического содержания: знание и умение воспроизводить формулировки определений математических понятий, формулировки теорем и их доказательство;</w:t>
      </w:r>
    </w:p>
    <w:p w:rsidR="00C94107" w:rsidRDefault="00710C10">
      <w:pPr>
        <w:pStyle w:val="a3"/>
        <w:spacing w:line="312" w:lineRule="auto"/>
        <w:ind w:right="137"/>
      </w:pPr>
      <w:r>
        <w:t>решение</w:t>
      </w:r>
      <w:r>
        <w:rPr>
          <w:spacing w:val="-18"/>
        </w:rPr>
        <w:t xml:space="preserve"> </w:t>
      </w:r>
      <w:r>
        <w:t>математических</w:t>
      </w:r>
      <w:r>
        <w:rPr>
          <w:spacing w:val="-17"/>
        </w:rPr>
        <w:t xml:space="preserve"> </w:t>
      </w:r>
      <w:r>
        <w:t>задач</w:t>
      </w:r>
      <w:r>
        <w:rPr>
          <w:spacing w:val="-18"/>
        </w:rPr>
        <w:t xml:space="preserve"> </w:t>
      </w:r>
      <w:r>
        <w:t>разного</w:t>
      </w:r>
      <w:r>
        <w:rPr>
          <w:spacing w:val="-17"/>
        </w:rPr>
        <w:t xml:space="preserve"> </w:t>
      </w:r>
      <w:r>
        <w:t>уровня</w:t>
      </w:r>
      <w:r>
        <w:rPr>
          <w:spacing w:val="-18"/>
        </w:rPr>
        <w:t xml:space="preserve"> </w:t>
      </w:r>
      <w:r>
        <w:t>сложности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простейших до проблемных и поисковых;</w:t>
      </w:r>
    </w:p>
    <w:p w:rsidR="00C94107" w:rsidRDefault="00710C10">
      <w:pPr>
        <w:pStyle w:val="a3"/>
        <w:ind w:left="851" w:firstLine="0"/>
      </w:pPr>
      <w:r>
        <w:t>решение</w:t>
      </w:r>
      <w:r>
        <w:rPr>
          <w:spacing w:val="-12"/>
        </w:rPr>
        <w:t xml:space="preserve"> </w:t>
      </w:r>
      <w:r>
        <w:t>межпредметных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практико-ориентированных</w:t>
      </w:r>
      <w:r>
        <w:rPr>
          <w:spacing w:val="-8"/>
        </w:rPr>
        <w:t xml:space="preserve"> </w:t>
      </w:r>
      <w:r>
        <w:rPr>
          <w:spacing w:val="-2"/>
        </w:rPr>
        <w:t>задач.</w:t>
      </w:r>
    </w:p>
    <w:p w:rsidR="00C94107" w:rsidRDefault="00710C10">
      <w:pPr>
        <w:pStyle w:val="a3"/>
        <w:spacing w:before="98" w:line="307" w:lineRule="auto"/>
        <w:ind w:right="144"/>
      </w:pPr>
      <w:r>
        <w:t>Диагностика и проверка уровня усвоения теоретических компонентов может</w:t>
      </w:r>
      <w:r>
        <w:rPr>
          <w:spacing w:val="34"/>
        </w:rPr>
        <w:t xml:space="preserve"> </w:t>
      </w:r>
      <w:r>
        <w:t>быть</w:t>
      </w:r>
      <w:r>
        <w:rPr>
          <w:spacing w:val="33"/>
        </w:rPr>
        <w:t xml:space="preserve"> </w:t>
      </w:r>
      <w:r>
        <w:t>организована</w:t>
      </w:r>
      <w:r>
        <w:rPr>
          <w:spacing w:val="37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формате</w:t>
      </w:r>
      <w:r>
        <w:rPr>
          <w:spacing w:val="36"/>
        </w:rPr>
        <w:t xml:space="preserve"> </w:t>
      </w:r>
      <w:r>
        <w:t>тестирования,</w:t>
      </w:r>
      <w:r>
        <w:rPr>
          <w:spacing w:val="37"/>
        </w:rPr>
        <w:t xml:space="preserve"> </w:t>
      </w:r>
      <w:r>
        <w:t>устных</w:t>
      </w:r>
      <w:r>
        <w:rPr>
          <w:spacing w:val="37"/>
        </w:rPr>
        <w:t xml:space="preserve"> </w:t>
      </w:r>
      <w:r>
        <w:t>опросов,</w:t>
      </w:r>
      <w:r>
        <w:rPr>
          <w:spacing w:val="35"/>
        </w:rPr>
        <w:t xml:space="preserve"> </w:t>
      </w:r>
      <w:r>
        <w:t>частично в форме традиционных проверочных и контрольных работ.</w:t>
      </w:r>
    </w:p>
    <w:p w:rsidR="00C94107" w:rsidRDefault="00710C10">
      <w:pPr>
        <w:pStyle w:val="a3"/>
        <w:spacing w:line="307" w:lineRule="auto"/>
        <w:ind w:right="143"/>
      </w:pPr>
      <w:r>
        <w:t>Проверка умения решать математические задачи, как правило, организуется в формате письменных проверочных и контрольных работ.</w:t>
      </w:r>
    </w:p>
    <w:p w:rsidR="00C94107" w:rsidRDefault="00710C10">
      <w:pPr>
        <w:pStyle w:val="a3"/>
        <w:spacing w:line="307" w:lineRule="auto"/>
        <w:ind w:right="146"/>
      </w:pPr>
      <w:r>
        <w:t>При оценивании письменных работ и устных ответов целесообразно ориентироваться на несколько отличающиеся показатели.</w:t>
      </w:r>
    </w:p>
    <w:p w:rsidR="00C94107" w:rsidRDefault="00710C10">
      <w:pPr>
        <w:pStyle w:val="a3"/>
        <w:spacing w:line="307" w:lineRule="auto"/>
        <w:ind w:right="138"/>
      </w:pPr>
      <w:r>
        <w:t>В соответствии с планируемыми результатами обучения по каждой теме определены итоговые результаты изучения темы, проверяемые элементы содержания темы, требования к демонстрации достижения их сформированности, задания для их демонстрации и, соответственно, критерии оценивания заданий.</w:t>
      </w:r>
    </w:p>
    <w:p w:rsidR="00C94107" w:rsidRDefault="00710C10">
      <w:pPr>
        <w:pStyle w:val="a3"/>
        <w:spacing w:line="307" w:lineRule="auto"/>
        <w:ind w:right="138"/>
      </w:pPr>
      <w:r>
        <w:t xml:space="preserve">В соответствии с </w:t>
      </w:r>
      <w:r>
        <w:rPr>
          <w:i/>
        </w:rPr>
        <w:t xml:space="preserve">принципом открытости </w:t>
      </w:r>
      <w:r>
        <w:t xml:space="preserve">уже в начале изучения каждой темы обучающиеся должны знать, какие умения относятся к итоговым результатам изучения темы, как будут организованы контрольные процедуры: контрольная работа и/или опрос, какие критерии предъявляются к решению задач и к ответам, как проводится оценивание результатов их деятельности, например, какое наименьшее количество заданий контрольной работы необходимо выполнить, чтобы рассчитывать на получение положительной </w:t>
      </w:r>
      <w:r>
        <w:rPr>
          <w:spacing w:val="-2"/>
        </w:rPr>
        <w:t>отметки.</w:t>
      </w:r>
    </w:p>
    <w:p w:rsidR="00C94107" w:rsidRDefault="00C94107">
      <w:pPr>
        <w:pStyle w:val="a3"/>
        <w:spacing w:before="86"/>
        <w:ind w:left="0" w:firstLine="0"/>
        <w:jc w:val="left"/>
      </w:pPr>
    </w:p>
    <w:p w:rsidR="00C94107" w:rsidRDefault="00710C10">
      <w:pPr>
        <w:pStyle w:val="1"/>
        <w:spacing w:before="1"/>
        <w:ind w:right="4"/>
      </w:pPr>
      <w:r>
        <w:t>Оценка</w:t>
      </w:r>
      <w:r>
        <w:rPr>
          <w:spacing w:val="-5"/>
        </w:rPr>
        <w:t xml:space="preserve"> </w:t>
      </w:r>
      <w:r>
        <w:t>устных</w:t>
      </w:r>
      <w:r>
        <w:rPr>
          <w:spacing w:val="-8"/>
        </w:rPr>
        <w:t xml:space="preserve"> </w:t>
      </w:r>
      <w:r>
        <w:rPr>
          <w:spacing w:val="-2"/>
        </w:rPr>
        <w:t>ответов</w:t>
      </w:r>
    </w:p>
    <w:p w:rsidR="00C94107" w:rsidRDefault="00710C10">
      <w:pPr>
        <w:pStyle w:val="a3"/>
        <w:spacing w:before="266" w:line="307" w:lineRule="auto"/>
        <w:ind w:right="143"/>
      </w:pPr>
      <w:r>
        <w:t>Одной из важных форм оценивания результатов обучения по математике являются</w:t>
      </w:r>
      <w:r>
        <w:rPr>
          <w:spacing w:val="-2"/>
        </w:rPr>
        <w:t xml:space="preserve"> </w:t>
      </w:r>
      <w:r>
        <w:t>устные</w:t>
      </w:r>
      <w:r>
        <w:rPr>
          <w:spacing w:val="-2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обучающихся.</w:t>
      </w:r>
      <w:r>
        <w:rPr>
          <w:spacing w:val="-2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носить</w:t>
      </w:r>
      <w:r>
        <w:rPr>
          <w:spacing w:val="-3"/>
        </w:rPr>
        <w:t xml:space="preserve"> </w:t>
      </w:r>
      <w:r>
        <w:t>локальный,</w:t>
      </w:r>
      <w:r>
        <w:rPr>
          <w:spacing w:val="-2"/>
        </w:rPr>
        <w:t xml:space="preserve"> </w:t>
      </w:r>
      <w:r>
        <w:t>массовый (устный опрос, проведению которого посвящен, возможно, целый урок или его часть), постоянный характер, когда на каждом уроке несколько обучающихся отвечают</w:t>
      </w:r>
      <w:r>
        <w:rPr>
          <w:spacing w:val="60"/>
        </w:rPr>
        <w:t xml:space="preserve">  </w:t>
      </w:r>
      <w:r>
        <w:t>устно</w:t>
      </w:r>
      <w:r>
        <w:rPr>
          <w:spacing w:val="61"/>
        </w:rPr>
        <w:t xml:space="preserve">  </w:t>
      </w:r>
      <w:r>
        <w:t>на</w:t>
      </w:r>
      <w:r>
        <w:rPr>
          <w:spacing w:val="62"/>
        </w:rPr>
        <w:t xml:space="preserve">  </w:t>
      </w:r>
      <w:r>
        <w:t>теоретические</w:t>
      </w:r>
      <w:r>
        <w:rPr>
          <w:spacing w:val="61"/>
        </w:rPr>
        <w:t xml:space="preserve">  </w:t>
      </w:r>
      <w:r>
        <w:t>вопросы:</w:t>
      </w:r>
      <w:r>
        <w:rPr>
          <w:spacing w:val="62"/>
        </w:rPr>
        <w:t xml:space="preserve">  </w:t>
      </w:r>
      <w:r>
        <w:t>опросы</w:t>
      </w:r>
      <w:r>
        <w:rPr>
          <w:spacing w:val="62"/>
        </w:rPr>
        <w:t xml:space="preserve">  </w:t>
      </w:r>
      <w:r>
        <w:t>по</w:t>
      </w:r>
      <w:r>
        <w:rPr>
          <w:spacing w:val="62"/>
        </w:rPr>
        <w:t xml:space="preserve">  </w:t>
      </w:r>
      <w:r>
        <w:t>терминологии и формулировкам определения, доказательствам теорем, решению задач.</w:t>
      </w:r>
    </w:p>
    <w:p w:rsidR="00C94107" w:rsidRDefault="00C94107">
      <w:pPr>
        <w:pStyle w:val="a3"/>
        <w:spacing w:line="307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60" w:line="304" w:lineRule="auto"/>
        <w:ind w:right="139"/>
      </w:pPr>
      <w:r>
        <w:lastRenderedPageBreak/>
        <w:t xml:space="preserve">При оценивании </w:t>
      </w:r>
      <w:r>
        <w:rPr>
          <w:b/>
        </w:rPr>
        <w:t xml:space="preserve">устных </w:t>
      </w:r>
      <w:r>
        <w:t>ответов обучающихся целесообразно ориентироваться на следующие рекомендации.</w:t>
      </w:r>
    </w:p>
    <w:p w:rsidR="00C94107" w:rsidRDefault="00710C10">
      <w:pPr>
        <w:pStyle w:val="a3"/>
        <w:spacing w:before="6"/>
        <w:ind w:left="851" w:firstLine="0"/>
      </w:pPr>
      <w:r>
        <w:t>При</w:t>
      </w:r>
      <w:r>
        <w:rPr>
          <w:spacing w:val="-5"/>
        </w:rPr>
        <w:t xml:space="preserve"> </w:t>
      </w:r>
      <w:r>
        <w:t>выставлении</w:t>
      </w:r>
      <w:r>
        <w:rPr>
          <w:spacing w:val="-8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rPr>
          <w:b/>
        </w:rPr>
        <w:t>все</w:t>
      </w:r>
      <w:r>
        <w:rPr>
          <w:b/>
          <w:spacing w:val="-6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2"/>
        </w:rPr>
        <w:t>ответу.</w:t>
      </w:r>
    </w:p>
    <w:p w:rsidR="00C94107" w:rsidRDefault="00710C10">
      <w:pPr>
        <w:spacing w:before="91"/>
        <w:ind w:left="851"/>
        <w:jc w:val="both"/>
        <w:rPr>
          <w:i/>
          <w:sz w:val="28"/>
        </w:rPr>
      </w:pPr>
      <w:r>
        <w:rPr>
          <w:i/>
          <w:sz w:val="28"/>
        </w:rPr>
        <w:t>Ответ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отметкой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обучающийся:</w:t>
      </w:r>
    </w:p>
    <w:p w:rsidR="00C94107" w:rsidRDefault="00710C10">
      <w:pPr>
        <w:pStyle w:val="a3"/>
        <w:spacing w:before="88" w:line="307" w:lineRule="auto"/>
        <w:ind w:right="139"/>
      </w:pPr>
      <w:r>
        <w:t>полностью раскрыл содержание материала в объеме, предусмотренном программой и учебником;</w:t>
      </w:r>
    </w:p>
    <w:p w:rsidR="00C94107" w:rsidRDefault="00710C10">
      <w:pPr>
        <w:pStyle w:val="a3"/>
        <w:spacing w:line="312" w:lineRule="auto"/>
        <w:ind w:right="145"/>
      </w:pPr>
      <w:r>
        <w:t>изложил материал грамотным языком в определенной логической последовательности, точно, без ошибок используя математическую терминологию и символику;</w:t>
      </w:r>
    </w:p>
    <w:p w:rsidR="00C94107" w:rsidRDefault="00710C10">
      <w:pPr>
        <w:pStyle w:val="a3"/>
        <w:spacing w:line="312" w:lineRule="auto"/>
        <w:ind w:right="145"/>
      </w:pPr>
      <w:r>
        <w:t>правильно</w:t>
      </w:r>
      <w:r>
        <w:rPr>
          <w:spacing w:val="80"/>
        </w:rPr>
        <w:t xml:space="preserve">  </w:t>
      </w:r>
      <w:r>
        <w:t>выполнил</w:t>
      </w:r>
      <w:r>
        <w:rPr>
          <w:spacing w:val="80"/>
        </w:rPr>
        <w:t xml:space="preserve">  </w:t>
      </w:r>
      <w:r>
        <w:t>рисунки,</w:t>
      </w:r>
      <w:r>
        <w:rPr>
          <w:spacing w:val="80"/>
        </w:rPr>
        <w:t xml:space="preserve">  </w:t>
      </w:r>
      <w:r>
        <w:t>чертежи,</w:t>
      </w:r>
      <w:r>
        <w:rPr>
          <w:spacing w:val="80"/>
        </w:rPr>
        <w:t xml:space="preserve">  </w:t>
      </w:r>
      <w:r>
        <w:t>графики,</w:t>
      </w:r>
      <w:r>
        <w:rPr>
          <w:spacing w:val="80"/>
        </w:rPr>
        <w:t xml:space="preserve">  </w:t>
      </w:r>
      <w:r>
        <w:t>необходимые для изложения теории или решения задачи;</w:t>
      </w:r>
    </w:p>
    <w:p w:rsidR="00C94107" w:rsidRDefault="00710C10">
      <w:pPr>
        <w:pStyle w:val="a3"/>
        <w:spacing w:line="312" w:lineRule="auto"/>
        <w:ind w:right="136"/>
      </w:pPr>
      <w:r>
        <w:t>продемонстрировал умение иллюстрировать теоретические положения конкретными</w:t>
      </w:r>
      <w:r>
        <w:rPr>
          <w:spacing w:val="-6"/>
        </w:rPr>
        <w:t xml:space="preserve"> </w:t>
      </w:r>
      <w:r>
        <w:t>примерами,</w:t>
      </w:r>
      <w:r>
        <w:rPr>
          <w:spacing w:val="-7"/>
        </w:rPr>
        <w:t xml:space="preserve"> </w:t>
      </w:r>
      <w:r>
        <w:t>применять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8"/>
        </w:rPr>
        <w:t xml:space="preserve"> </w:t>
      </w:r>
      <w:r>
        <w:t>практического</w:t>
      </w:r>
      <w:r>
        <w:rPr>
          <w:spacing w:val="-6"/>
        </w:rPr>
        <w:t xml:space="preserve"> </w:t>
      </w:r>
      <w:r>
        <w:t>задания (если такое предусмотрено);</w:t>
      </w:r>
    </w:p>
    <w:p w:rsidR="00C94107" w:rsidRDefault="00710C10">
      <w:pPr>
        <w:pStyle w:val="a3"/>
        <w:spacing w:line="312" w:lineRule="auto"/>
        <w:ind w:right="135"/>
        <w:jc w:val="right"/>
        <w:rPr>
          <w:i/>
        </w:rPr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8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 xml:space="preserve">навыков; </w:t>
      </w:r>
      <w:r>
        <w:t xml:space="preserve">отвечал самостоятельно, без наводящих вопросов учителя, </w:t>
      </w:r>
      <w:r>
        <w:rPr>
          <w:i/>
        </w:rPr>
        <w:t>демонстрируя</w:t>
      </w:r>
    </w:p>
    <w:p w:rsidR="00C94107" w:rsidRDefault="00710C10">
      <w:pPr>
        <w:spacing w:line="321" w:lineRule="exact"/>
        <w:ind w:left="143"/>
        <w:jc w:val="both"/>
        <w:rPr>
          <w:sz w:val="28"/>
        </w:rPr>
      </w:pPr>
      <w:r>
        <w:rPr>
          <w:i/>
          <w:sz w:val="28"/>
        </w:rPr>
        <w:t>сформированность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монологической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речи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полное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владение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содержанием</w:t>
      </w:r>
      <w:r>
        <w:rPr>
          <w:spacing w:val="-2"/>
          <w:sz w:val="28"/>
        </w:rPr>
        <w:t>.</w:t>
      </w:r>
    </w:p>
    <w:p w:rsidR="00C94107" w:rsidRDefault="00710C10">
      <w:pPr>
        <w:pStyle w:val="a3"/>
        <w:spacing w:before="95" w:line="312" w:lineRule="auto"/>
        <w:ind w:right="133"/>
      </w:pPr>
      <w:r>
        <w:t>Возможны</w:t>
      </w:r>
      <w:r>
        <w:rPr>
          <w:spacing w:val="40"/>
        </w:rPr>
        <w:t xml:space="preserve"> </w:t>
      </w:r>
      <w:r>
        <w:t>1–2</w:t>
      </w:r>
      <w:r>
        <w:rPr>
          <w:spacing w:val="40"/>
        </w:rPr>
        <w:t xml:space="preserve"> </w:t>
      </w:r>
      <w:r>
        <w:t>неточности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освещении</w:t>
      </w:r>
      <w:r>
        <w:rPr>
          <w:spacing w:val="40"/>
        </w:rPr>
        <w:t xml:space="preserve"> </w:t>
      </w:r>
      <w:r>
        <w:t>второстепенных</w:t>
      </w:r>
      <w:r>
        <w:rPr>
          <w:spacing w:val="40"/>
        </w:rPr>
        <w:t xml:space="preserve"> </w:t>
      </w:r>
      <w:r>
        <w:t>вопросов или недочетов в решении задач (если такие предусмотрены), которые ученик легко исправил по замечанию учителя.</w:t>
      </w:r>
    </w:p>
    <w:p w:rsidR="00C94107" w:rsidRDefault="00710C10">
      <w:pPr>
        <w:spacing w:line="321" w:lineRule="exact"/>
        <w:ind w:left="851"/>
        <w:jc w:val="both"/>
        <w:rPr>
          <w:i/>
          <w:sz w:val="28"/>
        </w:rPr>
      </w:pPr>
      <w:r>
        <w:rPr>
          <w:i/>
          <w:sz w:val="28"/>
        </w:rPr>
        <w:t>Ответ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оценивается</w:t>
      </w:r>
      <w:r>
        <w:rPr>
          <w:i/>
          <w:spacing w:val="-6"/>
          <w:sz w:val="28"/>
        </w:rPr>
        <w:t xml:space="preserve"> </w:t>
      </w:r>
      <w:r>
        <w:rPr>
          <w:b/>
          <w:i/>
          <w:sz w:val="28"/>
        </w:rPr>
        <w:t>отметкой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«4»</w:t>
      </w:r>
      <w:r>
        <w:rPr>
          <w:i/>
          <w:sz w:val="28"/>
        </w:rPr>
        <w:t>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если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обучающийся:</w:t>
      </w:r>
    </w:p>
    <w:p w:rsidR="00C94107" w:rsidRDefault="00710C10">
      <w:pPr>
        <w:pStyle w:val="a3"/>
        <w:spacing w:before="99" w:line="312" w:lineRule="auto"/>
        <w:ind w:right="146"/>
      </w:pPr>
      <w:r>
        <w:t>раскрыл содержание материала в объеме, предусмотренном программой</w:t>
      </w:r>
      <w:r>
        <w:rPr>
          <w:spacing w:val="80"/>
        </w:rPr>
        <w:t xml:space="preserve"> </w:t>
      </w:r>
      <w:r>
        <w:t>и учебником;</w:t>
      </w:r>
    </w:p>
    <w:p w:rsidR="00C94107" w:rsidRDefault="00710C10">
      <w:pPr>
        <w:pStyle w:val="a3"/>
        <w:spacing w:line="312" w:lineRule="auto"/>
        <w:ind w:right="141"/>
      </w:pPr>
      <w:r>
        <w:t xml:space="preserve">изложил материал грамотным языком в определенной логической </w:t>
      </w:r>
      <w:r>
        <w:rPr>
          <w:spacing w:val="-2"/>
        </w:rPr>
        <w:t>последовательности;</w:t>
      </w:r>
    </w:p>
    <w:p w:rsidR="00C94107" w:rsidRDefault="00710C10">
      <w:pPr>
        <w:pStyle w:val="a3"/>
        <w:spacing w:before="1" w:line="312" w:lineRule="auto"/>
        <w:ind w:right="144"/>
      </w:pPr>
      <w:r>
        <w:t>выполнил</w:t>
      </w:r>
      <w:r>
        <w:rPr>
          <w:spacing w:val="-18"/>
        </w:rPr>
        <w:t xml:space="preserve"> </w:t>
      </w:r>
      <w:r>
        <w:t>рисунки,</w:t>
      </w:r>
      <w:r>
        <w:rPr>
          <w:spacing w:val="-17"/>
        </w:rPr>
        <w:t xml:space="preserve"> </w:t>
      </w:r>
      <w:r>
        <w:t>чертежи,</w:t>
      </w:r>
      <w:r>
        <w:rPr>
          <w:spacing w:val="-18"/>
        </w:rPr>
        <w:t xml:space="preserve"> </w:t>
      </w:r>
      <w:r>
        <w:t>графики,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изложения</w:t>
      </w:r>
      <w:r>
        <w:rPr>
          <w:spacing w:val="-17"/>
        </w:rPr>
        <w:t xml:space="preserve"> </w:t>
      </w:r>
      <w:r>
        <w:t>теории или решения задачи;</w:t>
      </w:r>
    </w:p>
    <w:p w:rsidR="00C94107" w:rsidRDefault="00710C10">
      <w:pPr>
        <w:pStyle w:val="a3"/>
        <w:spacing w:line="312" w:lineRule="auto"/>
        <w:ind w:right="136"/>
      </w:pPr>
      <w:r>
        <w:t xml:space="preserve">продемонстрировал умение иллюстрировать теоретические положения конкретными примерами, применять их при решении задач (если такие </w:t>
      </w:r>
      <w:r>
        <w:rPr>
          <w:spacing w:val="-2"/>
        </w:rPr>
        <w:t>предусмотрены);</w:t>
      </w:r>
    </w:p>
    <w:p w:rsidR="00C94107" w:rsidRDefault="00710C10">
      <w:pPr>
        <w:pStyle w:val="a3"/>
        <w:spacing w:line="312" w:lineRule="auto"/>
        <w:ind w:right="147"/>
      </w:pPr>
      <w:r>
        <w:t xml:space="preserve">продемонстрировал усвоение ранее изученных сопутствующих вопросов, </w:t>
      </w:r>
      <w:r>
        <w:rPr>
          <w:spacing w:val="-2"/>
        </w:rPr>
        <w:t>сформированность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устойчивость</w:t>
      </w:r>
      <w:r>
        <w:rPr>
          <w:spacing w:val="-16"/>
        </w:rPr>
        <w:t xml:space="preserve"> </w:t>
      </w:r>
      <w:r>
        <w:rPr>
          <w:spacing w:val="-2"/>
        </w:rPr>
        <w:t>использованных</w:t>
      </w:r>
      <w:r>
        <w:rPr>
          <w:spacing w:val="-15"/>
        </w:rPr>
        <w:t xml:space="preserve"> </w:t>
      </w:r>
      <w:r>
        <w:rPr>
          <w:spacing w:val="-2"/>
        </w:rPr>
        <w:t>при</w:t>
      </w:r>
      <w:r>
        <w:rPr>
          <w:spacing w:val="-16"/>
        </w:rPr>
        <w:t xml:space="preserve"> </w:t>
      </w:r>
      <w:r>
        <w:rPr>
          <w:spacing w:val="-2"/>
        </w:rPr>
        <w:t>ответе</w:t>
      </w:r>
      <w:r>
        <w:rPr>
          <w:spacing w:val="-15"/>
        </w:rPr>
        <w:t xml:space="preserve"> </w:t>
      </w:r>
      <w:r>
        <w:rPr>
          <w:spacing w:val="-2"/>
        </w:rPr>
        <w:t>умений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5"/>
        </w:rPr>
        <w:t xml:space="preserve"> </w:t>
      </w:r>
      <w:r>
        <w:rPr>
          <w:spacing w:val="-2"/>
        </w:rPr>
        <w:t>навыков;</w:t>
      </w:r>
    </w:p>
    <w:p w:rsidR="00C94107" w:rsidRDefault="00710C10">
      <w:pPr>
        <w:pStyle w:val="1"/>
        <w:spacing w:line="320" w:lineRule="exact"/>
        <w:ind w:left="851"/>
        <w:jc w:val="both"/>
      </w:pPr>
      <w:r>
        <w:t>но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этом:</w:t>
      </w:r>
    </w:p>
    <w:p w:rsidR="00C94107" w:rsidRDefault="00C94107">
      <w:pPr>
        <w:pStyle w:val="1"/>
        <w:spacing w:line="320" w:lineRule="exact"/>
        <w:jc w:val="both"/>
        <w:sectPr w:rsidR="00C94107">
          <w:pgSz w:w="11910" w:h="16850"/>
          <w:pgMar w:top="136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43"/>
      </w:pPr>
      <w:r>
        <w:lastRenderedPageBreak/>
        <w:t xml:space="preserve">допустил небольшие неточности в формулировке математических </w:t>
      </w:r>
      <w:r>
        <w:rPr>
          <w:spacing w:val="-2"/>
        </w:rPr>
        <w:t>утверждений,</w:t>
      </w:r>
      <w:r>
        <w:rPr>
          <w:spacing w:val="-4"/>
        </w:rPr>
        <w:t xml:space="preserve"> </w:t>
      </w:r>
      <w:r>
        <w:rPr>
          <w:spacing w:val="-2"/>
        </w:rPr>
        <w:t>не исказившие математического содержания</w:t>
      </w:r>
      <w:r>
        <w:rPr>
          <w:spacing w:val="-3"/>
        </w:rPr>
        <w:t xml:space="preserve"> </w:t>
      </w:r>
      <w:r>
        <w:rPr>
          <w:spacing w:val="-2"/>
        </w:rPr>
        <w:t xml:space="preserve">ответа, исправленные </w:t>
      </w:r>
      <w:r>
        <w:t>по замечанию учителя;</w:t>
      </w:r>
    </w:p>
    <w:p w:rsidR="00C94107" w:rsidRDefault="00710C10">
      <w:pPr>
        <w:pStyle w:val="a3"/>
        <w:spacing w:line="312" w:lineRule="auto"/>
        <w:ind w:right="145"/>
      </w:pPr>
      <w:r>
        <w:t>допустил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более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неточностей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освещении</w:t>
      </w:r>
      <w:r>
        <w:rPr>
          <w:spacing w:val="-17"/>
        </w:rPr>
        <w:t xml:space="preserve"> </w:t>
      </w:r>
      <w:r>
        <w:t>второстепенных вопросов/недочетов в решении задач (если такие предусмотрены), которые ученик легко исправил по замечанию учителя.</w:t>
      </w:r>
    </w:p>
    <w:p w:rsidR="00C94107" w:rsidRDefault="00710C10">
      <w:pPr>
        <w:spacing w:line="321" w:lineRule="exact"/>
        <w:ind w:left="851"/>
        <w:jc w:val="both"/>
        <w:rPr>
          <w:i/>
          <w:sz w:val="28"/>
        </w:rPr>
      </w:pPr>
      <w:r>
        <w:rPr>
          <w:b/>
          <w:i/>
          <w:sz w:val="28"/>
        </w:rPr>
        <w:t>Отметка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«3»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случаях:</w:t>
      </w:r>
    </w:p>
    <w:p w:rsidR="00C94107" w:rsidRDefault="00710C10">
      <w:pPr>
        <w:pStyle w:val="a3"/>
        <w:spacing w:before="103" w:line="316" w:lineRule="auto"/>
        <w:ind w:right="145"/>
      </w:pPr>
      <w:r>
        <w:t xml:space="preserve">неполно или непоследовательно раскрыл содержание материала, но </w:t>
      </w:r>
      <w:r>
        <w:rPr>
          <w:spacing w:val="-2"/>
        </w:rPr>
        <w:t>показано</w:t>
      </w:r>
      <w:r>
        <w:rPr>
          <w:spacing w:val="-4"/>
        </w:rPr>
        <w:t xml:space="preserve"> </w:t>
      </w:r>
      <w:r>
        <w:rPr>
          <w:spacing w:val="-2"/>
        </w:rPr>
        <w:t>общее</w:t>
      </w:r>
      <w:r>
        <w:rPr>
          <w:spacing w:val="-5"/>
        </w:rPr>
        <w:t xml:space="preserve"> </w:t>
      </w:r>
      <w:r>
        <w:rPr>
          <w:spacing w:val="-2"/>
        </w:rPr>
        <w:t>понимание</w:t>
      </w:r>
      <w:r>
        <w:rPr>
          <w:spacing w:val="-3"/>
        </w:rPr>
        <w:t xml:space="preserve"> </w:t>
      </w:r>
      <w:r>
        <w:rPr>
          <w:spacing w:val="-2"/>
        </w:rPr>
        <w:t>вопроса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продемонстрированы</w:t>
      </w:r>
      <w:r>
        <w:rPr>
          <w:spacing w:val="-5"/>
        </w:rPr>
        <w:t xml:space="preserve"> </w:t>
      </w:r>
      <w:r>
        <w:rPr>
          <w:spacing w:val="-2"/>
        </w:rPr>
        <w:t>умения,</w:t>
      </w:r>
      <w:r>
        <w:rPr>
          <w:spacing w:val="-5"/>
        </w:rPr>
        <w:t xml:space="preserve"> </w:t>
      </w:r>
      <w:r>
        <w:rPr>
          <w:spacing w:val="-2"/>
        </w:rPr>
        <w:t xml:space="preserve">достаточные </w:t>
      </w:r>
      <w:r>
        <w:t>для дальнейшего усвоения программного материала;</w:t>
      </w:r>
    </w:p>
    <w:p w:rsidR="00C94107" w:rsidRDefault="00710C10">
      <w:pPr>
        <w:pStyle w:val="a3"/>
        <w:spacing w:before="2" w:line="316" w:lineRule="auto"/>
        <w:ind w:right="143"/>
      </w:pPr>
      <w:r>
        <w:t>демонстрировал</w:t>
      </w:r>
      <w:r>
        <w:rPr>
          <w:spacing w:val="-18"/>
        </w:rPr>
        <w:t xml:space="preserve"> </w:t>
      </w:r>
      <w:r>
        <w:t>затруднения</w:t>
      </w:r>
      <w:r>
        <w:rPr>
          <w:spacing w:val="-17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допускал</w:t>
      </w:r>
      <w:r>
        <w:rPr>
          <w:spacing w:val="-17"/>
        </w:rPr>
        <w:t xml:space="preserve"> </w:t>
      </w:r>
      <w:r>
        <w:t>ошибки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определении</w:t>
      </w:r>
      <w:r>
        <w:rPr>
          <w:spacing w:val="-18"/>
        </w:rPr>
        <w:t xml:space="preserve"> </w:t>
      </w:r>
      <w:r>
        <w:t>понятий и использовании математической терминологии, символике, чертежах, выкладках, исправленные после нескольких наводящих вопросов учителя;</w:t>
      </w:r>
    </w:p>
    <w:p w:rsidR="00C94107" w:rsidRDefault="00710C10">
      <w:pPr>
        <w:pStyle w:val="a3"/>
        <w:spacing w:before="1" w:line="316" w:lineRule="auto"/>
        <w:ind w:right="139"/>
      </w:pPr>
      <w:r>
        <w:t xml:space="preserve">не справился с применением теории при решении задач, но выполнил задания обязательного уровня сложности по данной теме (если такие </w:t>
      </w:r>
      <w:r>
        <w:rPr>
          <w:spacing w:val="-2"/>
        </w:rPr>
        <w:t>предусмотрены).</w:t>
      </w:r>
    </w:p>
    <w:p w:rsidR="00C94107" w:rsidRDefault="00710C10">
      <w:pPr>
        <w:spacing w:line="322" w:lineRule="exact"/>
        <w:ind w:left="851"/>
        <w:jc w:val="both"/>
        <w:rPr>
          <w:i/>
          <w:sz w:val="28"/>
        </w:rPr>
      </w:pPr>
      <w:r>
        <w:rPr>
          <w:b/>
          <w:i/>
          <w:sz w:val="28"/>
        </w:rPr>
        <w:t>Отметка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ответ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ставится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следующих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случаях:</w:t>
      </w:r>
    </w:p>
    <w:p w:rsidR="00C94107" w:rsidRDefault="00710C10">
      <w:pPr>
        <w:pStyle w:val="a3"/>
        <w:spacing w:before="103"/>
        <w:ind w:left="851" w:firstLine="0"/>
      </w:pPr>
      <w:r>
        <w:t>не</w:t>
      </w:r>
      <w:r>
        <w:rPr>
          <w:spacing w:val="-7"/>
        </w:rPr>
        <w:t xml:space="preserve"> </w:t>
      </w:r>
      <w:r>
        <w:t>раскрыл</w:t>
      </w:r>
      <w:r>
        <w:rPr>
          <w:spacing w:val="-9"/>
        </w:rPr>
        <w:t xml:space="preserve"> </w:t>
      </w:r>
      <w:r>
        <w:t>основное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материала;</w:t>
      </w:r>
    </w:p>
    <w:p w:rsidR="00C94107" w:rsidRDefault="00710C10">
      <w:pPr>
        <w:pStyle w:val="a3"/>
        <w:spacing w:before="105" w:line="316" w:lineRule="auto"/>
        <w:ind w:right="135"/>
      </w:pPr>
      <w:r>
        <w:t>обнаружил</w:t>
      </w:r>
      <w:r>
        <w:rPr>
          <w:spacing w:val="80"/>
        </w:rPr>
        <w:t xml:space="preserve">  </w:t>
      </w:r>
      <w:r>
        <w:t>незнание</w:t>
      </w:r>
      <w:r>
        <w:rPr>
          <w:spacing w:val="80"/>
        </w:rPr>
        <w:t xml:space="preserve">  </w:t>
      </w:r>
      <w:r>
        <w:t>или</w:t>
      </w:r>
      <w:r>
        <w:rPr>
          <w:spacing w:val="80"/>
        </w:rPr>
        <w:t xml:space="preserve">  </w:t>
      </w:r>
      <w:r>
        <w:t>непонимание</w:t>
      </w:r>
      <w:r>
        <w:rPr>
          <w:spacing w:val="80"/>
        </w:rPr>
        <w:t xml:space="preserve">  </w:t>
      </w:r>
      <w:r>
        <w:t>обучающимся</w:t>
      </w:r>
      <w:r>
        <w:rPr>
          <w:spacing w:val="80"/>
        </w:rPr>
        <w:t xml:space="preserve">  </w:t>
      </w:r>
      <w:r>
        <w:t>большей или наиболее важной части учебного материала;</w:t>
      </w:r>
    </w:p>
    <w:p w:rsidR="00C94107" w:rsidRDefault="00710C10">
      <w:pPr>
        <w:pStyle w:val="a3"/>
        <w:spacing w:line="316" w:lineRule="auto"/>
        <w:ind w:right="143"/>
      </w:pPr>
      <w:r>
        <w:t>допустил ошибки в определении понятий, при использовании математической</w:t>
      </w:r>
      <w:r>
        <w:rPr>
          <w:spacing w:val="-18"/>
        </w:rPr>
        <w:t xml:space="preserve"> </w:t>
      </w:r>
      <w:r>
        <w:t>терминологии,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рисунках,</w:t>
      </w:r>
      <w:r>
        <w:rPr>
          <w:spacing w:val="-17"/>
        </w:rPr>
        <w:t xml:space="preserve"> </w:t>
      </w:r>
      <w:r>
        <w:t>чертежах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графиках,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выкладках, которые не исправлены после нескольких наводящих вопросов учителя;</w:t>
      </w:r>
    </w:p>
    <w:p w:rsidR="00C94107" w:rsidRDefault="00710C10">
      <w:pPr>
        <w:pStyle w:val="a3"/>
        <w:spacing w:before="2" w:line="316" w:lineRule="auto"/>
        <w:ind w:right="145"/>
      </w:pPr>
      <w:r>
        <w:t>обнаружил незнание и непонимание изучаемого материала или не смог ответить ни на один из поставленных вопросов по изучаемому материалу.</w:t>
      </w:r>
    </w:p>
    <w:p w:rsidR="00C94107" w:rsidRDefault="00C94107">
      <w:pPr>
        <w:pStyle w:val="a3"/>
        <w:spacing w:before="103"/>
        <w:ind w:left="0" w:firstLine="0"/>
        <w:jc w:val="left"/>
      </w:pPr>
    </w:p>
    <w:p w:rsidR="00C94107" w:rsidRDefault="00710C10">
      <w:pPr>
        <w:pStyle w:val="1"/>
        <w:ind w:right="8"/>
      </w:pPr>
      <w:r>
        <w:t>Оценка</w:t>
      </w:r>
      <w:r>
        <w:rPr>
          <w:spacing w:val="-9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rPr>
          <w:spacing w:val="-4"/>
        </w:rPr>
        <w:t>работ</w:t>
      </w:r>
    </w:p>
    <w:p w:rsidR="00C94107" w:rsidRDefault="00710C10">
      <w:pPr>
        <w:pStyle w:val="a3"/>
        <w:spacing w:before="285" w:line="316" w:lineRule="auto"/>
        <w:ind w:right="136"/>
      </w:pPr>
      <w:r>
        <w:t xml:space="preserve">При составлении содержания письменных работ, в частности тематических контрольных работ, необходимо соблюдать </w:t>
      </w:r>
      <w:r>
        <w:rPr>
          <w:i/>
        </w:rPr>
        <w:t>принцип дифференцируемости</w:t>
      </w:r>
      <w:r>
        <w:rPr>
          <w:i/>
          <w:spacing w:val="-18"/>
        </w:rPr>
        <w:t xml:space="preserve"> </w:t>
      </w:r>
      <w:r>
        <w:rPr>
          <w:i/>
        </w:rPr>
        <w:t>по</w:t>
      </w:r>
      <w:r>
        <w:rPr>
          <w:i/>
          <w:spacing w:val="-17"/>
        </w:rPr>
        <w:t xml:space="preserve"> </w:t>
      </w:r>
      <w:r>
        <w:rPr>
          <w:i/>
        </w:rPr>
        <w:t>уровням</w:t>
      </w:r>
      <w:r>
        <w:rPr>
          <w:i/>
          <w:spacing w:val="-18"/>
        </w:rPr>
        <w:t xml:space="preserve"> </w:t>
      </w:r>
      <w:r>
        <w:rPr>
          <w:i/>
        </w:rPr>
        <w:t>подготовки</w:t>
      </w:r>
      <w:r>
        <w:t>:</w:t>
      </w:r>
      <w:r>
        <w:rPr>
          <w:spacing w:val="-17"/>
        </w:rPr>
        <w:t xml:space="preserve"> </w:t>
      </w:r>
      <w:r>
        <w:t>важно</w:t>
      </w:r>
      <w:r>
        <w:rPr>
          <w:spacing w:val="-18"/>
        </w:rPr>
        <w:t xml:space="preserve"> </w:t>
      </w:r>
      <w:r>
        <w:t>включать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задания, относящиеся к базовому уровню подготовки, выполнение которых обязательно для всех обучающихся, и задания повышенных уровней, которые дают возможность</w:t>
      </w:r>
      <w:r>
        <w:rPr>
          <w:spacing w:val="-2"/>
        </w:rPr>
        <w:t xml:space="preserve"> </w:t>
      </w:r>
      <w:r>
        <w:t>реализоваться обучающимся,</w:t>
      </w:r>
      <w:r>
        <w:rPr>
          <w:spacing w:val="-1"/>
        </w:rPr>
        <w:t xml:space="preserve"> </w:t>
      </w:r>
      <w:r>
        <w:t>проявляющим к</w:t>
      </w:r>
      <w:r>
        <w:rPr>
          <w:spacing w:val="-2"/>
        </w:rPr>
        <w:t xml:space="preserve"> </w:t>
      </w:r>
      <w:r>
        <w:t xml:space="preserve">математике </w:t>
      </w:r>
      <w:r>
        <w:rPr>
          <w:spacing w:val="-2"/>
        </w:rPr>
        <w:t>интерес</w:t>
      </w:r>
    </w:p>
    <w:p w:rsidR="00C94107" w:rsidRDefault="00C94107">
      <w:pPr>
        <w:pStyle w:val="a3"/>
        <w:spacing w:line="316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6" w:lineRule="auto"/>
        <w:ind w:right="136" w:firstLine="0"/>
      </w:pPr>
      <w:r>
        <w:lastRenderedPageBreak/>
        <w:t>и способности. Маркировка заданий по уровням специальными обозначениями сначала в ходе формирования умений, а затем и в контрольной работе ориентирует обучающихся на достижение определенного результата, помогает планировать учение и контролировать выполнение работы.</w:t>
      </w:r>
    </w:p>
    <w:p w:rsidR="00C94107" w:rsidRDefault="00710C10">
      <w:pPr>
        <w:pStyle w:val="a3"/>
        <w:spacing w:before="1" w:line="316" w:lineRule="auto"/>
        <w:ind w:right="136"/>
      </w:pPr>
      <w:r>
        <w:t>Кроме</w:t>
      </w:r>
      <w:r>
        <w:rPr>
          <w:spacing w:val="75"/>
        </w:rPr>
        <w:t xml:space="preserve">  </w:t>
      </w:r>
      <w:r>
        <w:t>того,</w:t>
      </w:r>
      <w:r>
        <w:rPr>
          <w:spacing w:val="75"/>
        </w:rPr>
        <w:t xml:space="preserve">  </w:t>
      </w:r>
      <w:r>
        <w:t>при</w:t>
      </w:r>
      <w:r>
        <w:rPr>
          <w:spacing w:val="74"/>
        </w:rPr>
        <w:t xml:space="preserve">  </w:t>
      </w:r>
      <w:r>
        <w:t>составлении</w:t>
      </w:r>
      <w:r>
        <w:rPr>
          <w:spacing w:val="75"/>
        </w:rPr>
        <w:t xml:space="preserve">  </w:t>
      </w:r>
      <w:r>
        <w:t>тематических</w:t>
      </w:r>
      <w:r>
        <w:rPr>
          <w:spacing w:val="75"/>
        </w:rPr>
        <w:t xml:space="preserve">  </w:t>
      </w:r>
      <w:r>
        <w:t>контрольных</w:t>
      </w:r>
      <w:r>
        <w:rPr>
          <w:spacing w:val="75"/>
        </w:rPr>
        <w:t xml:space="preserve">  </w:t>
      </w:r>
      <w:r>
        <w:t xml:space="preserve">работ и текущих проверочных работ важно ориентироваться на </w:t>
      </w:r>
      <w:r>
        <w:rPr>
          <w:i/>
        </w:rPr>
        <w:t>принцип полноты проверки планируемых результатов</w:t>
      </w:r>
      <w:r>
        <w:t>. Часть тематических результатов проверяется отдельными, небольшими по формату проверочными работами.</w:t>
      </w:r>
    </w:p>
    <w:p w:rsidR="00C94107" w:rsidRDefault="00710C10">
      <w:pPr>
        <w:pStyle w:val="a3"/>
        <w:spacing w:line="312" w:lineRule="auto"/>
        <w:ind w:right="139"/>
      </w:pPr>
      <w:r>
        <w:t>В конце изучения каждой темы может быть предусмотрено проведение контрольной работы, на которую отводится 1 урок. При этом, если тема небольшая и на ее изучение дается не более одной учебной недели,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</w:t>
      </w:r>
      <w:r>
        <w:rPr>
          <w:spacing w:val="80"/>
        </w:rPr>
        <w:t xml:space="preserve"> </w:t>
      </w:r>
      <w:r>
        <w:t>проведением</w:t>
      </w:r>
      <w:r>
        <w:rPr>
          <w:spacing w:val="80"/>
        </w:rPr>
        <w:t xml:space="preserve"> </w:t>
      </w:r>
      <w:r>
        <w:t>небольшой</w:t>
      </w:r>
      <w:r>
        <w:rPr>
          <w:spacing w:val="80"/>
        </w:rPr>
        <w:t xml:space="preserve"> </w:t>
      </w:r>
      <w:r>
        <w:t>проверочной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течение</w:t>
      </w:r>
      <w:r>
        <w:rPr>
          <w:spacing w:val="80"/>
        </w:rPr>
        <w:t xml:space="preserve"> </w:t>
      </w:r>
      <w:r>
        <w:t xml:space="preserve">20–25 минут урока. При этом и обучающиеся, и учитель должны получить обратную связь о достижении или недостижении тематических планируемых </w:t>
      </w:r>
      <w:r>
        <w:rPr>
          <w:spacing w:val="-2"/>
        </w:rPr>
        <w:t>результатов.</w:t>
      </w:r>
    </w:p>
    <w:p w:rsidR="00C94107" w:rsidRDefault="00710C10">
      <w:pPr>
        <w:pStyle w:val="a3"/>
        <w:spacing w:before="2" w:line="312" w:lineRule="auto"/>
        <w:ind w:right="144"/>
      </w:pPr>
      <w:r>
        <w:t>При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контрольной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 в первую очередь устанавливается наличие или отсутствие у обучающегося базовой математической подготовки, поэтому так важно отдельно оценить выполнение</w:t>
      </w:r>
      <w:r>
        <w:rPr>
          <w:spacing w:val="80"/>
        </w:rPr>
        <w:t xml:space="preserve"> </w:t>
      </w:r>
      <w:r>
        <w:t>им</w:t>
      </w:r>
      <w:r>
        <w:rPr>
          <w:spacing w:val="80"/>
        </w:rPr>
        <w:t xml:space="preserve"> </w:t>
      </w:r>
      <w:r>
        <w:t>соответствующих</w:t>
      </w:r>
      <w:r>
        <w:rPr>
          <w:spacing w:val="80"/>
        </w:rPr>
        <w:t xml:space="preserve"> </w:t>
      </w:r>
      <w:r>
        <w:t>заданий.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правило,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компонуются в первую часть контрольной работы.</w:t>
      </w:r>
    </w:p>
    <w:p w:rsidR="00C94107" w:rsidRDefault="00710C10">
      <w:pPr>
        <w:pStyle w:val="a3"/>
        <w:spacing w:line="312" w:lineRule="auto"/>
        <w:ind w:right="142"/>
      </w:pPr>
      <w:r>
        <w:t>Полезно</w:t>
      </w:r>
      <w:r>
        <w:rPr>
          <w:spacing w:val="80"/>
        </w:rPr>
        <w:t xml:space="preserve"> </w:t>
      </w:r>
      <w:r>
        <w:t>придерживаться</w:t>
      </w:r>
      <w:r>
        <w:rPr>
          <w:spacing w:val="80"/>
        </w:rPr>
        <w:t xml:space="preserve"> </w:t>
      </w:r>
      <w:r>
        <w:t>следующего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начислению</w:t>
      </w:r>
      <w:r>
        <w:rPr>
          <w:spacing w:val="80"/>
        </w:rPr>
        <w:t xml:space="preserve"> </w:t>
      </w:r>
      <w:r>
        <w:t>баллов за выполнение заданий:</w:t>
      </w:r>
    </w:p>
    <w:p w:rsidR="00C94107" w:rsidRDefault="00710C10">
      <w:pPr>
        <w:pStyle w:val="a3"/>
        <w:spacing w:before="1" w:line="312" w:lineRule="auto"/>
        <w:ind w:right="143"/>
      </w:pPr>
      <w:r>
        <w:t>за верное выполнение каждого задания первой части обучающемуся начисляется 1 балл;</w:t>
      </w:r>
    </w:p>
    <w:p w:rsidR="00C94107" w:rsidRDefault="00710C10">
      <w:pPr>
        <w:pStyle w:val="a3"/>
        <w:spacing w:line="312" w:lineRule="auto"/>
        <w:ind w:right="145"/>
      </w:pPr>
      <w:r>
        <w:t>за выполнение задания второй части начисляются 2 балла, если дано верное решение и приведено обоснование; 1 балл, если логика решения верна, но</w:t>
      </w:r>
      <w:r>
        <w:rPr>
          <w:spacing w:val="40"/>
        </w:rPr>
        <w:t xml:space="preserve"> </w:t>
      </w:r>
      <w:r>
        <w:t>допущена</w:t>
      </w:r>
      <w:r>
        <w:rPr>
          <w:spacing w:val="40"/>
        </w:rPr>
        <w:t xml:space="preserve"> </w:t>
      </w:r>
      <w:r>
        <w:t>одна</w:t>
      </w:r>
      <w:r>
        <w:rPr>
          <w:spacing w:val="40"/>
        </w:rPr>
        <w:t xml:space="preserve"> </w:t>
      </w:r>
      <w:r>
        <w:t>вычислительная</w:t>
      </w:r>
      <w:r>
        <w:rPr>
          <w:spacing w:val="40"/>
        </w:rPr>
        <w:t xml:space="preserve"> </w:t>
      </w:r>
      <w:r>
        <w:t>ошибка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представленное</w:t>
      </w:r>
      <w:r>
        <w:rPr>
          <w:spacing w:val="40"/>
        </w:rPr>
        <w:t xml:space="preserve"> </w:t>
      </w:r>
      <w:r>
        <w:t>обоснование не может считаться полным.</w:t>
      </w:r>
    </w:p>
    <w:p w:rsidR="00C94107" w:rsidRDefault="00710C10">
      <w:pPr>
        <w:pStyle w:val="a3"/>
        <w:spacing w:line="312" w:lineRule="auto"/>
        <w:ind w:right="138"/>
      </w:pPr>
      <w:r>
        <w:t xml:space="preserve">При необходимости </w:t>
      </w:r>
      <w:r>
        <w:rPr>
          <w:b/>
          <w:i/>
        </w:rPr>
        <w:t>критерии могут быть детализированы</w:t>
      </w:r>
      <w:r>
        <w:t xml:space="preserve">, что позволит более точно выявить пробелы, затруднения обучающихся и их причины, что, в свою очередь, позволит спланировать корректирующие </w:t>
      </w:r>
      <w:r>
        <w:rPr>
          <w:spacing w:val="-2"/>
        </w:rPr>
        <w:t>процедуры.</w:t>
      </w:r>
    </w:p>
    <w:p w:rsidR="00C94107" w:rsidRDefault="00C94107">
      <w:pPr>
        <w:pStyle w:val="a3"/>
        <w:spacing w:line="312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pStyle w:val="a3"/>
        <w:spacing w:before="78" w:line="312" w:lineRule="auto"/>
        <w:ind w:right="138"/>
      </w:pPr>
      <w:r>
        <w:lastRenderedPageBreak/>
        <w:t>Важно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помнить,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содержание,</w:t>
      </w:r>
      <w:r>
        <w:rPr>
          <w:spacing w:val="40"/>
        </w:rPr>
        <w:t xml:space="preserve"> </w:t>
      </w:r>
      <w:r>
        <w:t>структура</w:t>
      </w:r>
      <w:r>
        <w:rPr>
          <w:spacing w:val="40"/>
        </w:rPr>
        <w:t xml:space="preserve"> </w:t>
      </w:r>
      <w:r>
        <w:t>контрольной</w:t>
      </w:r>
      <w:r>
        <w:rPr>
          <w:spacing w:val="40"/>
        </w:rPr>
        <w:t xml:space="preserve"> </w:t>
      </w:r>
      <w:r>
        <w:t>работы и</w:t>
      </w:r>
      <w:r>
        <w:rPr>
          <w:spacing w:val="-18"/>
        </w:rPr>
        <w:t xml:space="preserve"> </w:t>
      </w:r>
      <w:r>
        <w:t>критерии</w:t>
      </w:r>
      <w:r>
        <w:rPr>
          <w:spacing w:val="-17"/>
        </w:rPr>
        <w:t xml:space="preserve"> </w:t>
      </w:r>
      <w:r>
        <w:t>оценивания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выполнения</w:t>
      </w:r>
      <w:r>
        <w:rPr>
          <w:spacing w:val="-18"/>
        </w:rPr>
        <w:t xml:space="preserve"> </w:t>
      </w:r>
      <w:r>
        <w:t>должны</w:t>
      </w:r>
      <w:r>
        <w:rPr>
          <w:spacing w:val="-17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разработаны</w:t>
      </w:r>
      <w:r>
        <w:rPr>
          <w:spacing w:val="-17"/>
        </w:rPr>
        <w:t xml:space="preserve"> </w:t>
      </w:r>
      <w:r>
        <w:t>таким</w:t>
      </w:r>
      <w:r>
        <w:rPr>
          <w:spacing w:val="-18"/>
        </w:rPr>
        <w:t xml:space="preserve"> </w:t>
      </w:r>
      <w:r>
        <w:t>образом, чтобы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ошибку: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отметки</w:t>
      </w:r>
      <w:r>
        <w:rPr>
          <w:spacing w:val="40"/>
        </w:rPr>
        <w:t xml:space="preserve"> </w:t>
      </w:r>
      <w:r>
        <w:t>«3»</w:t>
      </w:r>
      <w:r>
        <w:rPr>
          <w:spacing w:val="80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обязательно</w:t>
      </w:r>
      <w:r>
        <w:rPr>
          <w:spacing w:val="-3"/>
        </w:rPr>
        <w:t xml:space="preserve"> </w:t>
      </w:r>
      <w:r>
        <w:t>верно</w:t>
      </w:r>
      <w:r>
        <w:rPr>
          <w:spacing w:val="-3"/>
        </w:rPr>
        <w:t xml:space="preserve"> </w:t>
      </w:r>
      <w:r>
        <w:t>выполнить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3"/>
        </w:rPr>
        <w:t xml:space="preserve"> </w:t>
      </w:r>
      <w:r>
        <w:t>уровня,</w:t>
      </w:r>
      <w:r>
        <w:rPr>
          <w:spacing w:val="-4"/>
        </w:rPr>
        <w:t xml:space="preserve"> </w:t>
      </w:r>
      <w:r>
        <w:t xml:space="preserve">аналогично, для получения отметки «5» не обязательно выполнить все задания контрольной </w:t>
      </w:r>
      <w:r>
        <w:rPr>
          <w:spacing w:val="-2"/>
        </w:rPr>
        <w:t>работы.</w:t>
      </w:r>
    </w:p>
    <w:p w:rsidR="00C94107" w:rsidRDefault="00710C10">
      <w:pPr>
        <w:pStyle w:val="a3"/>
        <w:spacing w:line="321" w:lineRule="auto"/>
        <w:ind w:right="146"/>
      </w:pPr>
      <w:r>
        <w:t>Рекомендуем следующие критерии для перевода общей суммы начисленных баллов в отметку по пятибалльной шкале:</w:t>
      </w:r>
    </w:p>
    <w:p w:rsidR="00C94107" w:rsidRDefault="00710C10">
      <w:pPr>
        <w:pStyle w:val="a3"/>
        <w:spacing w:before="1" w:line="321" w:lineRule="auto"/>
        <w:ind w:right="138"/>
      </w:pPr>
      <w:r>
        <w:t>обучающийся не достиг удовлетворительного (обязательного) уровня подготовки (</w:t>
      </w:r>
      <w:r>
        <w:rPr>
          <w:b/>
        </w:rPr>
        <w:t>отметка «2»</w:t>
      </w:r>
      <w:r>
        <w:t xml:space="preserve">), если он набрал </w:t>
      </w:r>
      <w:r>
        <w:rPr>
          <w:b/>
        </w:rPr>
        <w:t xml:space="preserve">менее 55% </w:t>
      </w:r>
      <w:r>
        <w:t>баллов Части 1 (обязательного уровня);</w:t>
      </w:r>
    </w:p>
    <w:p w:rsidR="00C94107" w:rsidRDefault="00710C10">
      <w:pPr>
        <w:pStyle w:val="a3"/>
        <w:spacing w:before="1" w:line="321" w:lineRule="auto"/>
        <w:ind w:right="136"/>
      </w:pPr>
      <w:r>
        <w:t>обучающийся достиг удовлетворительного (обязательного) уровня подготовки (</w:t>
      </w:r>
      <w:r>
        <w:rPr>
          <w:b/>
        </w:rPr>
        <w:t>отметка не ниже «3»</w:t>
      </w:r>
      <w:r>
        <w:t>), если он набрал</w:t>
      </w:r>
      <w:r>
        <w:rPr>
          <w:spacing w:val="40"/>
        </w:rPr>
        <w:t xml:space="preserve"> </w:t>
      </w:r>
      <w:r>
        <w:rPr>
          <w:b/>
        </w:rPr>
        <w:t xml:space="preserve">не менее 55% </w:t>
      </w:r>
      <w:r>
        <w:t>баллов</w:t>
      </w:r>
      <w:r>
        <w:rPr>
          <w:spacing w:val="80"/>
        </w:rPr>
        <w:t xml:space="preserve"> </w:t>
      </w:r>
      <w:r>
        <w:t>Части 1 (обязательного уровня);</w:t>
      </w:r>
    </w:p>
    <w:p w:rsidR="00C94107" w:rsidRDefault="00710C10">
      <w:pPr>
        <w:spacing w:before="2" w:line="321" w:lineRule="auto"/>
        <w:ind w:left="143" w:right="136" w:firstLine="707"/>
        <w:jc w:val="both"/>
        <w:rPr>
          <w:sz w:val="28"/>
        </w:rPr>
      </w:pPr>
      <w:r>
        <w:rPr>
          <w:sz w:val="28"/>
        </w:rPr>
        <w:t>обучающийся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достиг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повышенного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отметка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ниже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«4»</w:t>
      </w:r>
      <w:r>
        <w:rPr>
          <w:sz w:val="28"/>
        </w:rPr>
        <w:t>),</w:t>
      </w:r>
      <w:r>
        <w:rPr>
          <w:spacing w:val="-15"/>
          <w:sz w:val="28"/>
        </w:rPr>
        <w:t xml:space="preserve"> </w:t>
      </w:r>
      <w:r>
        <w:rPr>
          <w:sz w:val="28"/>
        </w:rPr>
        <w:t>если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он набрал </w:t>
      </w:r>
      <w:r>
        <w:rPr>
          <w:b/>
          <w:sz w:val="28"/>
        </w:rPr>
        <w:t xml:space="preserve">не менее 65% </w:t>
      </w:r>
      <w:r>
        <w:rPr>
          <w:sz w:val="28"/>
        </w:rPr>
        <w:t>общего числа баллов;</w:t>
      </w:r>
    </w:p>
    <w:p w:rsidR="00C94107" w:rsidRDefault="00710C10">
      <w:pPr>
        <w:pStyle w:val="a3"/>
        <w:spacing w:before="1"/>
        <w:ind w:left="851" w:firstLine="0"/>
      </w:pPr>
      <w:r>
        <w:t>обучающийся</w:t>
      </w:r>
      <w:r>
        <w:rPr>
          <w:spacing w:val="67"/>
        </w:rPr>
        <w:t xml:space="preserve"> </w:t>
      </w:r>
      <w:r>
        <w:t>достиг</w:t>
      </w:r>
      <w:r>
        <w:rPr>
          <w:spacing w:val="72"/>
        </w:rPr>
        <w:t xml:space="preserve"> </w:t>
      </w:r>
      <w:r>
        <w:t>высокого</w:t>
      </w:r>
      <w:r>
        <w:rPr>
          <w:spacing w:val="70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(</w:t>
      </w:r>
      <w:r>
        <w:rPr>
          <w:b/>
        </w:rPr>
        <w:t>отметка</w:t>
      </w:r>
      <w:r>
        <w:rPr>
          <w:b/>
          <w:spacing w:val="70"/>
        </w:rPr>
        <w:t xml:space="preserve"> </w:t>
      </w:r>
      <w:r>
        <w:rPr>
          <w:b/>
        </w:rPr>
        <w:t>«5»</w:t>
      </w:r>
      <w:r>
        <w:t>),</w:t>
      </w:r>
      <w:r>
        <w:rPr>
          <w:spacing w:val="71"/>
        </w:rPr>
        <w:t xml:space="preserve"> </w:t>
      </w:r>
      <w:r>
        <w:t>если</w:t>
      </w:r>
      <w:r>
        <w:rPr>
          <w:spacing w:val="72"/>
        </w:rPr>
        <w:t xml:space="preserve"> </w:t>
      </w:r>
      <w:r>
        <w:t>он</w:t>
      </w:r>
      <w:r>
        <w:rPr>
          <w:spacing w:val="70"/>
        </w:rPr>
        <w:t xml:space="preserve"> </w:t>
      </w:r>
      <w:r>
        <w:rPr>
          <w:spacing w:val="-2"/>
        </w:rPr>
        <w:t>набрал</w:t>
      </w:r>
    </w:p>
    <w:p w:rsidR="00C94107" w:rsidRDefault="00710C10">
      <w:pPr>
        <w:spacing w:before="111"/>
        <w:ind w:left="143"/>
        <w:jc w:val="both"/>
        <w:rPr>
          <w:sz w:val="28"/>
        </w:rPr>
      </w:pPr>
      <w:r>
        <w:rPr>
          <w:b/>
          <w:sz w:val="28"/>
        </w:rPr>
        <w:t>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менее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85%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баллов.</w:t>
      </w:r>
    </w:p>
    <w:p w:rsidR="00C94107" w:rsidRDefault="00710C10">
      <w:pPr>
        <w:spacing w:before="110" w:line="321" w:lineRule="auto"/>
        <w:ind w:left="143" w:right="142" w:firstLine="707"/>
        <w:jc w:val="both"/>
        <w:rPr>
          <w:i/>
          <w:sz w:val="28"/>
        </w:rPr>
      </w:pPr>
      <w:r>
        <w:rPr>
          <w:i/>
          <w:sz w:val="28"/>
        </w:rPr>
        <w:t>Отметим, что предлагаемая шкала перевода суммы начисленных баллов в отметку по пятибалльной шкале может быть скорректирована в каждом отдельном случае.</w:t>
      </w:r>
    </w:p>
    <w:p w:rsidR="00C94107" w:rsidRDefault="00C94107">
      <w:pPr>
        <w:pStyle w:val="a3"/>
        <w:spacing w:before="112"/>
        <w:ind w:left="0" w:firstLine="0"/>
        <w:jc w:val="left"/>
        <w:rPr>
          <w:i/>
        </w:rPr>
      </w:pPr>
    </w:p>
    <w:p w:rsidR="00C94107" w:rsidRDefault="00710C10">
      <w:pPr>
        <w:pStyle w:val="1"/>
        <w:ind w:right="3"/>
      </w:pPr>
      <w:r>
        <w:t>Оценка</w:t>
      </w:r>
      <w:r>
        <w:rPr>
          <w:spacing w:val="-6"/>
        </w:rPr>
        <w:t xml:space="preserve"> </w:t>
      </w:r>
      <w:r>
        <w:t>тестовых</w:t>
      </w:r>
      <w:r>
        <w:rPr>
          <w:spacing w:val="-6"/>
        </w:rPr>
        <w:t xml:space="preserve"> </w:t>
      </w:r>
      <w:r>
        <w:rPr>
          <w:spacing w:val="-2"/>
        </w:rPr>
        <w:t>заданий</w:t>
      </w:r>
    </w:p>
    <w:p w:rsidR="00C94107" w:rsidRDefault="00710C10">
      <w:pPr>
        <w:pStyle w:val="a3"/>
        <w:spacing w:before="295" w:line="321" w:lineRule="auto"/>
        <w:ind w:right="144"/>
      </w:pPr>
      <w:r>
        <w:t>Тест может использоваться для проведения текущего и тематического контроля.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характера.</w:t>
      </w:r>
    </w:p>
    <w:p w:rsidR="00C94107" w:rsidRDefault="00710C10">
      <w:pPr>
        <w:pStyle w:val="a3"/>
        <w:spacing w:before="2" w:line="321" w:lineRule="auto"/>
        <w:ind w:right="141"/>
      </w:pPr>
      <w:r>
        <w:t>При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6"/>
        </w:rPr>
        <w:t xml:space="preserve"> </w:t>
      </w:r>
      <w:r>
        <w:t>теста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рекомендованы те</w:t>
      </w:r>
      <w:r>
        <w:rPr>
          <w:spacing w:val="-1"/>
        </w:rPr>
        <w:t xml:space="preserve"> </w:t>
      </w:r>
      <w:r>
        <w:t>же критерии для</w:t>
      </w:r>
      <w:r>
        <w:rPr>
          <w:spacing w:val="-2"/>
        </w:rPr>
        <w:t xml:space="preserve"> </w:t>
      </w:r>
      <w:r>
        <w:t>перевода</w:t>
      </w:r>
      <w:r>
        <w:rPr>
          <w:spacing w:val="-1"/>
        </w:rPr>
        <w:t xml:space="preserve"> </w:t>
      </w:r>
      <w:r>
        <w:t>суммы баллов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отметку.</w:t>
      </w:r>
      <w:r>
        <w:rPr>
          <w:spacing w:val="-1"/>
        </w:rPr>
        <w:t xml:space="preserve"> </w:t>
      </w:r>
      <w:r>
        <w:t>Однако при этом</w:t>
      </w:r>
      <w:r>
        <w:rPr>
          <w:spacing w:val="-1"/>
        </w:rPr>
        <w:t xml:space="preserve"> </w:t>
      </w:r>
      <w:r>
        <w:t>следует учитывать, что в зависимости от типа тестовых заданий, включенных в тест, критерии</w:t>
      </w:r>
      <w:r>
        <w:rPr>
          <w:spacing w:val="40"/>
        </w:rPr>
        <w:t xml:space="preserve"> </w:t>
      </w:r>
      <w:r>
        <w:t>перевода</w:t>
      </w:r>
      <w:r>
        <w:rPr>
          <w:spacing w:val="40"/>
        </w:rPr>
        <w:t xml:space="preserve"> </w:t>
      </w:r>
      <w:r>
        <w:t>суммы</w:t>
      </w:r>
      <w:r>
        <w:rPr>
          <w:spacing w:val="40"/>
        </w:rPr>
        <w:t xml:space="preserve"> </w:t>
      </w:r>
      <w:r>
        <w:t>баллов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отметку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скорректированы. Так, при выполнении теста, состоящего только из заданий с выбором одного ответа (самые простые), нижние пороги могут быть увеличены:</w:t>
      </w:r>
    </w:p>
    <w:p w:rsidR="00C94107" w:rsidRDefault="00C94107">
      <w:pPr>
        <w:pStyle w:val="a3"/>
        <w:spacing w:line="321" w:lineRule="auto"/>
        <w:sectPr w:rsidR="00C94107">
          <w:pgSz w:w="11910" w:h="16850"/>
          <w:pgMar w:top="1340" w:right="708" w:bottom="940" w:left="1275" w:header="0" w:footer="753" w:gutter="0"/>
          <w:cols w:space="720"/>
        </w:sectPr>
      </w:pPr>
    </w:p>
    <w:p w:rsidR="00C94107" w:rsidRDefault="00710C10">
      <w:pPr>
        <w:spacing w:before="78"/>
        <w:ind w:left="851"/>
        <w:rPr>
          <w:sz w:val="28"/>
        </w:rPr>
      </w:pPr>
      <w:r>
        <w:rPr>
          <w:sz w:val="28"/>
        </w:rPr>
        <w:lastRenderedPageBreak/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70%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«3»</w:t>
      </w:r>
      <w:r>
        <w:rPr>
          <w:spacing w:val="-4"/>
          <w:sz w:val="28"/>
        </w:rPr>
        <w:t>;</w:t>
      </w:r>
    </w:p>
    <w:p w:rsidR="00C94107" w:rsidRDefault="00710C10">
      <w:pPr>
        <w:spacing w:before="110"/>
        <w:ind w:left="85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80% 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«4»</w:t>
      </w:r>
      <w:r>
        <w:rPr>
          <w:spacing w:val="-4"/>
          <w:sz w:val="28"/>
        </w:rPr>
        <w:t>;</w:t>
      </w:r>
    </w:p>
    <w:p w:rsidR="00C94107" w:rsidRDefault="00710C10">
      <w:pPr>
        <w:spacing w:before="110"/>
        <w:ind w:left="851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90% –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«5»</w:t>
      </w:r>
      <w:r>
        <w:rPr>
          <w:spacing w:val="-4"/>
          <w:sz w:val="28"/>
        </w:rPr>
        <w:t>.</w:t>
      </w:r>
    </w:p>
    <w:p w:rsidR="00C94107" w:rsidRDefault="00710C10">
      <w:pPr>
        <w:pStyle w:val="a3"/>
        <w:spacing w:before="110" w:line="321" w:lineRule="auto"/>
        <w:ind w:right="145"/>
      </w:pPr>
      <w:r>
        <w:t>Выполняя анализ результатов проверочной или контрольной процедуры, независимо от формы ее проведения, целесообразно фиксировать не только количество выполненных заданий, но и какие именно задания были выполнены как каждым обучающимся, так и классом (группой) в целом.</w:t>
      </w:r>
    </w:p>
    <w:p w:rsidR="00C94107" w:rsidRDefault="00710C10">
      <w:pPr>
        <w:pStyle w:val="a3"/>
        <w:spacing w:before="3" w:line="312" w:lineRule="auto"/>
        <w:ind w:right="139"/>
      </w:pPr>
      <w:r>
        <w:t>Применение данного подхода позволяет сделать отметку более информативной и обоснованной, всегда можно проанализировать, из чего складывается общий балл каждого обучающегося, какие задания выполнены полностью, а какие частично. Также при данном подходе реализуется неотъемлемое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«право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ошибку».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целом по</w:t>
      </w:r>
      <w:r>
        <w:rPr>
          <w:spacing w:val="40"/>
        </w:rPr>
        <w:t xml:space="preserve"> </w:t>
      </w:r>
      <w:r>
        <w:t>группе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выявляются</w:t>
      </w:r>
      <w:r>
        <w:rPr>
          <w:spacing w:val="40"/>
        </w:rPr>
        <w:t xml:space="preserve"> </w:t>
      </w:r>
      <w:r>
        <w:t>общие</w:t>
      </w:r>
      <w:r>
        <w:rPr>
          <w:spacing w:val="40"/>
        </w:rPr>
        <w:t xml:space="preserve"> </w:t>
      </w:r>
      <w:r>
        <w:t>пробелы,</w:t>
      </w:r>
      <w:r>
        <w:rPr>
          <w:spacing w:val="40"/>
        </w:rPr>
        <w:t xml:space="preserve"> </w:t>
      </w:r>
      <w:r>
        <w:t>требующие</w:t>
      </w:r>
      <w:r>
        <w:rPr>
          <w:spacing w:val="40"/>
        </w:rPr>
        <w:t xml:space="preserve"> </w:t>
      </w:r>
      <w:r>
        <w:t>коррекции и дополнительной работы.</w:t>
      </w:r>
    </w:p>
    <w:sectPr w:rsidR="00C94107">
      <w:pgSz w:w="11910" w:h="16850"/>
      <w:pgMar w:top="1340" w:right="708" w:bottom="940" w:left="1275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06D" w:rsidRDefault="009F506D">
      <w:r>
        <w:separator/>
      </w:r>
    </w:p>
  </w:endnote>
  <w:endnote w:type="continuationSeparator" w:id="0">
    <w:p w:rsidR="009F506D" w:rsidRDefault="009F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107" w:rsidRDefault="00710C1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6842759</wp:posOffset>
              </wp:positionH>
              <wp:positionV relativeFrom="page">
                <wp:posOffset>10076206</wp:posOffset>
              </wp:positionV>
              <wp:extent cx="185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5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4107" w:rsidRDefault="00710C1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57C8C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8.8pt;margin-top:793.4pt;width:14.6pt;height:14.2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" filled="f" stroked="f">
              <v:path arrowok="t"/>
              <v:textbox inset="0,0,0,0">
                <w:txbxContent>
                  <w:p w:rsidR="00C94107" w:rsidRDefault="00710C1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57C8C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06D" w:rsidRDefault="009F506D">
      <w:r>
        <w:separator/>
      </w:r>
    </w:p>
  </w:footnote>
  <w:footnote w:type="continuationSeparator" w:id="0">
    <w:p w:rsidR="009F506D" w:rsidRDefault="009F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437C"/>
    <w:multiLevelType w:val="hybridMultilevel"/>
    <w:tmpl w:val="6564352C"/>
    <w:lvl w:ilvl="0" w:tplc="440AA004">
      <w:start w:val="1"/>
      <w:numFmt w:val="decimal"/>
      <w:lvlText w:val="%1)"/>
      <w:lvlJc w:val="left"/>
      <w:pPr>
        <w:ind w:left="143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9884C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CEAC3422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76D8B948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A15AA86E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F4613D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96A6EF86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9E7ECF1C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22825202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C8E1948"/>
    <w:multiLevelType w:val="hybridMultilevel"/>
    <w:tmpl w:val="048CEAF8"/>
    <w:lvl w:ilvl="0" w:tplc="D3EEE092">
      <w:start w:val="1"/>
      <w:numFmt w:val="decimal"/>
      <w:lvlText w:val="%1."/>
      <w:lvlJc w:val="left"/>
      <w:pPr>
        <w:ind w:left="113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9AAFC4">
      <w:numFmt w:val="bullet"/>
      <w:lvlText w:val="•"/>
      <w:lvlJc w:val="left"/>
      <w:pPr>
        <w:ind w:left="2018" w:hanging="281"/>
      </w:pPr>
      <w:rPr>
        <w:rFonts w:hint="default"/>
        <w:lang w:val="ru-RU" w:eastAsia="en-US" w:bidi="ar-SA"/>
      </w:rPr>
    </w:lvl>
    <w:lvl w:ilvl="2" w:tplc="974CE500">
      <w:numFmt w:val="bullet"/>
      <w:lvlText w:val="•"/>
      <w:lvlJc w:val="left"/>
      <w:pPr>
        <w:ind w:left="2896" w:hanging="281"/>
      </w:pPr>
      <w:rPr>
        <w:rFonts w:hint="default"/>
        <w:lang w:val="ru-RU" w:eastAsia="en-US" w:bidi="ar-SA"/>
      </w:rPr>
    </w:lvl>
    <w:lvl w:ilvl="3" w:tplc="B3880AE4">
      <w:numFmt w:val="bullet"/>
      <w:lvlText w:val="•"/>
      <w:lvlJc w:val="left"/>
      <w:pPr>
        <w:ind w:left="3775" w:hanging="281"/>
      </w:pPr>
      <w:rPr>
        <w:rFonts w:hint="default"/>
        <w:lang w:val="ru-RU" w:eastAsia="en-US" w:bidi="ar-SA"/>
      </w:rPr>
    </w:lvl>
    <w:lvl w:ilvl="4" w:tplc="33D60AA8">
      <w:numFmt w:val="bullet"/>
      <w:lvlText w:val="•"/>
      <w:lvlJc w:val="left"/>
      <w:pPr>
        <w:ind w:left="4653" w:hanging="281"/>
      </w:pPr>
      <w:rPr>
        <w:rFonts w:hint="default"/>
        <w:lang w:val="ru-RU" w:eastAsia="en-US" w:bidi="ar-SA"/>
      </w:rPr>
    </w:lvl>
    <w:lvl w:ilvl="5" w:tplc="118806C6">
      <w:numFmt w:val="bullet"/>
      <w:lvlText w:val="•"/>
      <w:lvlJc w:val="left"/>
      <w:pPr>
        <w:ind w:left="5531" w:hanging="281"/>
      </w:pPr>
      <w:rPr>
        <w:rFonts w:hint="default"/>
        <w:lang w:val="ru-RU" w:eastAsia="en-US" w:bidi="ar-SA"/>
      </w:rPr>
    </w:lvl>
    <w:lvl w:ilvl="6" w:tplc="2A50A570">
      <w:numFmt w:val="bullet"/>
      <w:lvlText w:val="•"/>
      <w:lvlJc w:val="left"/>
      <w:pPr>
        <w:ind w:left="6410" w:hanging="281"/>
      </w:pPr>
      <w:rPr>
        <w:rFonts w:hint="default"/>
        <w:lang w:val="ru-RU" w:eastAsia="en-US" w:bidi="ar-SA"/>
      </w:rPr>
    </w:lvl>
    <w:lvl w:ilvl="7" w:tplc="5B78683C">
      <w:numFmt w:val="bullet"/>
      <w:lvlText w:val="•"/>
      <w:lvlJc w:val="left"/>
      <w:pPr>
        <w:ind w:left="7288" w:hanging="281"/>
      </w:pPr>
      <w:rPr>
        <w:rFonts w:hint="default"/>
        <w:lang w:val="ru-RU" w:eastAsia="en-US" w:bidi="ar-SA"/>
      </w:rPr>
    </w:lvl>
    <w:lvl w:ilvl="8" w:tplc="58542624">
      <w:numFmt w:val="bullet"/>
      <w:lvlText w:val="•"/>
      <w:lvlJc w:val="left"/>
      <w:pPr>
        <w:ind w:left="8166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1D3312B"/>
    <w:multiLevelType w:val="hybridMultilevel"/>
    <w:tmpl w:val="D42C380E"/>
    <w:lvl w:ilvl="0" w:tplc="F8A0C232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C488FA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63A669AC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7C4CDAD6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D0FE5D54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E9F621C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210E6E64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581C873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178A926E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32B763B2"/>
    <w:multiLevelType w:val="hybridMultilevel"/>
    <w:tmpl w:val="BE46303A"/>
    <w:lvl w:ilvl="0" w:tplc="9EA2493E">
      <w:numFmt w:val="bullet"/>
      <w:lvlText w:val="–"/>
      <w:lvlJc w:val="left"/>
      <w:pPr>
        <w:ind w:left="14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82831A">
      <w:numFmt w:val="bullet"/>
      <w:lvlText w:val="•"/>
      <w:lvlJc w:val="left"/>
      <w:pPr>
        <w:ind w:left="1118" w:hanging="281"/>
      </w:pPr>
      <w:rPr>
        <w:rFonts w:hint="default"/>
        <w:lang w:val="ru-RU" w:eastAsia="en-US" w:bidi="ar-SA"/>
      </w:rPr>
    </w:lvl>
    <w:lvl w:ilvl="2" w:tplc="EE560A3A">
      <w:numFmt w:val="bullet"/>
      <w:lvlText w:val="•"/>
      <w:lvlJc w:val="left"/>
      <w:pPr>
        <w:ind w:left="2096" w:hanging="281"/>
      </w:pPr>
      <w:rPr>
        <w:rFonts w:hint="default"/>
        <w:lang w:val="ru-RU" w:eastAsia="en-US" w:bidi="ar-SA"/>
      </w:rPr>
    </w:lvl>
    <w:lvl w:ilvl="3" w:tplc="C706E722">
      <w:numFmt w:val="bullet"/>
      <w:lvlText w:val="•"/>
      <w:lvlJc w:val="left"/>
      <w:pPr>
        <w:ind w:left="3075" w:hanging="281"/>
      </w:pPr>
      <w:rPr>
        <w:rFonts w:hint="default"/>
        <w:lang w:val="ru-RU" w:eastAsia="en-US" w:bidi="ar-SA"/>
      </w:rPr>
    </w:lvl>
    <w:lvl w:ilvl="4" w:tplc="AEF6A412">
      <w:numFmt w:val="bullet"/>
      <w:lvlText w:val="•"/>
      <w:lvlJc w:val="left"/>
      <w:pPr>
        <w:ind w:left="4053" w:hanging="281"/>
      </w:pPr>
      <w:rPr>
        <w:rFonts w:hint="default"/>
        <w:lang w:val="ru-RU" w:eastAsia="en-US" w:bidi="ar-SA"/>
      </w:rPr>
    </w:lvl>
    <w:lvl w:ilvl="5" w:tplc="D348F780">
      <w:numFmt w:val="bullet"/>
      <w:lvlText w:val="•"/>
      <w:lvlJc w:val="left"/>
      <w:pPr>
        <w:ind w:left="5031" w:hanging="281"/>
      </w:pPr>
      <w:rPr>
        <w:rFonts w:hint="default"/>
        <w:lang w:val="ru-RU" w:eastAsia="en-US" w:bidi="ar-SA"/>
      </w:rPr>
    </w:lvl>
    <w:lvl w:ilvl="6" w:tplc="B0F2C1E0">
      <w:numFmt w:val="bullet"/>
      <w:lvlText w:val="•"/>
      <w:lvlJc w:val="left"/>
      <w:pPr>
        <w:ind w:left="6010" w:hanging="281"/>
      </w:pPr>
      <w:rPr>
        <w:rFonts w:hint="default"/>
        <w:lang w:val="ru-RU" w:eastAsia="en-US" w:bidi="ar-SA"/>
      </w:rPr>
    </w:lvl>
    <w:lvl w:ilvl="7" w:tplc="4BAA2842">
      <w:numFmt w:val="bullet"/>
      <w:lvlText w:val="•"/>
      <w:lvlJc w:val="left"/>
      <w:pPr>
        <w:ind w:left="6988" w:hanging="281"/>
      </w:pPr>
      <w:rPr>
        <w:rFonts w:hint="default"/>
        <w:lang w:val="ru-RU" w:eastAsia="en-US" w:bidi="ar-SA"/>
      </w:rPr>
    </w:lvl>
    <w:lvl w:ilvl="8" w:tplc="EED2AA8C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33B4365F"/>
    <w:multiLevelType w:val="hybridMultilevel"/>
    <w:tmpl w:val="0CF69322"/>
    <w:lvl w:ilvl="0" w:tplc="174057DA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09A1C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93661A2E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D6D2C628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6E923AAA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E1A2B866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C234BBDA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486EF2C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730875A8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9A917C9"/>
    <w:multiLevelType w:val="hybridMultilevel"/>
    <w:tmpl w:val="72CC6F1E"/>
    <w:lvl w:ilvl="0" w:tplc="4A12057C">
      <w:numFmt w:val="bullet"/>
      <w:lvlText w:val="–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FACA332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33FE09D4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506C91AA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9C04E3BC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2BB8B3C4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16A666F4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3808D52A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24540BA6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53053758"/>
    <w:multiLevelType w:val="hybridMultilevel"/>
    <w:tmpl w:val="DEC25826"/>
    <w:lvl w:ilvl="0" w:tplc="0826FCA2">
      <w:numFmt w:val="bullet"/>
      <w:lvlText w:val=""/>
      <w:lvlJc w:val="left"/>
      <w:pPr>
        <w:ind w:left="143" w:hanging="9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F923AF6">
      <w:numFmt w:val="bullet"/>
      <w:lvlText w:val="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5A658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A7CA9FE0">
      <w:numFmt w:val="bullet"/>
      <w:lvlText w:val="•"/>
      <w:lvlJc w:val="left"/>
      <w:pPr>
        <w:ind w:left="3075" w:hanging="286"/>
      </w:pPr>
      <w:rPr>
        <w:rFonts w:hint="default"/>
        <w:lang w:val="ru-RU" w:eastAsia="en-US" w:bidi="ar-SA"/>
      </w:rPr>
    </w:lvl>
    <w:lvl w:ilvl="4" w:tplc="D8946912">
      <w:numFmt w:val="bullet"/>
      <w:lvlText w:val="•"/>
      <w:lvlJc w:val="left"/>
      <w:pPr>
        <w:ind w:left="4053" w:hanging="286"/>
      </w:pPr>
      <w:rPr>
        <w:rFonts w:hint="default"/>
        <w:lang w:val="ru-RU" w:eastAsia="en-US" w:bidi="ar-SA"/>
      </w:rPr>
    </w:lvl>
    <w:lvl w:ilvl="5" w:tplc="49F48E40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BE16FEE2">
      <w:numFmt w:val="bullet"/>
      <w:lvlText w:val="•"/>
      <w:lvlJc w:val="left"/>
      <w:pPr>
        <w:ind w:left="6010" w:hanging="286"/>
      </w:pPr>
      <w:rPr>
        <w:rFonts w:hint="default"/>
        <w:lang w:val="ru-RU" w:eastAsia="en-US" w:bidi="ar-SA"/>
      </w:rPr>
    </w:lvl>
    <w:lvl w:ilvl="7" w:tplc="DEFE3878">
      <w:numFmt w:val="bullet"/>
      <w:lvlText w:val="•"/>
      <w:lvlJc w:val="left"/>
      <w:pPr>
        <w:ind w:left="6988" w:hanging="286"/>
      </w:pPr>
      <w:rPr>
        <w:rFonts w:hint="default"/>
        <w:lang w:val="ru-RU" w:eastAsia="en-US" w:bidi="ar-SA"/>
      </w:rPr>
    </w:lvl>
    <w:lvl w:ilvl="8" w:tplc="A9107128">
      <w:numFmt w:val="bullet"/>
      <w:lvlText w:val="•"/>
      <w:lvlJc w:val="left"/>
      <w:pPr>
        <w:ind w:left="7966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94107"/>
    <w:rsid w:val="002D4CF7"/>
    <w:rsid w:val="00657C8C"/>
    <w:rsid w:val="00710C10"/>
    <w:rsid w:val="009F506D"/>
    <w:rsid w:val="00C045FA"/>
    <w:rsid w:val="00C94107"/>
    <w:rsid w:val="00E6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1F9D"/>
  <w15:docId w15:val="{4C5C9A3E-4C3C-49E4-94A2-24286723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3" w:right="139" w:firstLine="707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126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3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1774</Words>
  <Characters>10115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2025-08-16T16:58:00Z</dcterms:created>
  <dcterms:modified xsi:type="dcterms:W3CDTF">2025-08-30T01:33:00Z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LTSC</vt:lpwstr>
  </property>
</Properties>
</file>