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2D" w:rsidRDefault="007515F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A95C2D" w:rsidRDefault="00A95C2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95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C2D" w:rsidRDefault="007515F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A95C2D" w:rsidRDefault="007515F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A95C2D" w:rsidRDefault="007515F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A95C2D" w:rsidRDefault="00751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A95C2D" w:rsidRDefault="00751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A95C2D" w:rsidRDefault="00A95C2D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C2D" w:rsidRDefault="007515F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A95C2D" w:rsidRDefault="007515F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A95C2D" w:rsidRDefault="007515F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A95C2D" w:rsidRDefault="00751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A95C2D" w:rsidRDefault="00751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A95C2D" w:rsidRDefault="00A95C2D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C2D" w:rsidRDefault="007515F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A95C2D" w:rsidRDefault="007515F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A95C2D" w:rsidRDefault="007515F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A95C2D" w:rsidRDefault="00751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A95C2D" w:rsidRDefault="00751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A95C2D" w:rsidRDefault="00A95C2D">
            <w:pPr>
              <w:spacing w:after="0" w:line="240" w:lineRule="auto"/>
            </w:pP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6776961)</w:t>
      </w: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7515F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«Химия. Базовый уровень»</w:t>
      </w:r>
    </w:p>
    <w:p w:rsidR="00A95C2D" w:rsidRDefault="007515F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8 – 9 классов </w:t>
      </w: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7515F9" w:rsidRDefault="007515F9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A95C2D" w:rsidRDefault="00A95C2D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</w:rPr>
      </w:pPr>
    </w:p>
    <w:p w:rsidR="00A95C2D" w:rsidRDefault="00A95C2D">
      <w:pPr>
        <w:spacing w:after="0" w:line="264" w:lineRule="auto"/>
        <w:jc w:val="both"/>
        <w:rPr>
          <w:rFonts w:ascii="Calibri" w:eastAsia="Calibri" w:hAnsi="Calibri" w:cs="Calibri"/>
        </w:rPr>
      </w:pP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</w:t>
      </w:r>
      <w:r>
        <w:rPr>
          <w:rFonts w:ascii="Times New Roman" w:eastAsia="Times New Roman" w:hAnsi="Times New Roman" w:cs="Times New Roman"/>
          <w:color w:val="000000"/>
          <w:sz w:val="28"/>
        </w:rPr>
        <w:t>питания и с учётом концепции преподавания учебного предмета «Химия» в образовательных организациях Российской Федерации.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</w:rPr>
        <w:t>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изучения химии с учётом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</w:t>
      </w:r>
      <w:r>
        <w:rPr>
          <w:rFonts w:ascii="Times New Roman" w:eastAsia="Times New Roman" w:hAnsi="Times New Roman" w:cs="Times New Roman"/>
          <w:color w:val="000000"/>
          <w:sz w:val="28"/>
        </w:rPr>
        <w:t>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химии служит основой для формирования ми</w:t>
      </w:r>
      <w:r>
        <w:rPr>
          <w:rFonts w:ascii="Times New Roman" w:eastAsia="Times New Roman" w:hAnsi="Times New Roman" w:cs="Times New Roman"/>
          <w:color w:val="000000"/>
          <w:sz w:val="28"/>
        </w:rPr>
        <w:t>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сырьевой, энергетической, пищевой и экологической безопасности, проблем здравоохранения.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химии: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 вклад в форм</w:t>
      </w:r>
      <w:r>
        <w:rPr>
          <w:rFonts w:ascii="Times New Roman" w:eastAsia="Times New Roman" w:hAnsi="Times New Roman" w:cs="Times New Roman"/>
          <w:color w:val="000000"/>
          <w:sz w:val="28"/>
        </w:rPr>
        <w:t>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знакомит со спецификой науч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способствует формированию ценностного отношения к естественно-научным знаниям, 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природе, к человеку, вносит свой вклад в экологическое образование обучающихся.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</w:t>
      </w:r>
      <w:r>
        <w:rPr>
          <w:rFonts w:ascii="Times New Roman" w:eastAsia="Times New Roman" w:hAnsi="Times New Roman" w:cs="Times New Roman"/>
          <w:color w:val="000000"/>
          <w:sz w:val="28"/>
        </w:rPr>
        <w:t>еделённом этапе её развития.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содер</w:t>
      </w:r>
      <w:r>
        <w:rPr>
          <w:rFonts w:ascii="Times New Roman" w:eastAsia="Times New Roman" w:hAnsi="Times New Roman" w:cs="Times New Roman"/>
          <w:color w:val="000000"/>
          <w:sz w:val="28"/>
        </w:rPr>
        <w:t>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</w:t>
      </w:r>
      <w:r>
        <w:rPr>
          <w:rFonts w:ascii="Times New Roman" w:eastAsia="Times New Roman" w:hAnsi="Times New Roman" w:cs="Times New Roman"/>
          <w:color w:val="000000"/>
          <w:sz w:val="28"/>
        </w:rPr>
        <w:t>овательного развития знаний на основе теоретических представлений разного уровня: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учения о строении атома и химической свя</w:t>
      </w:r>
      <w:r>
        <w:rPr>
          <w:rFonts w:ascii="Times New Roman" w:eastAsia="Times New Roman" w:hAnsi="Times New Roman" w:cs="Times New Roman"/>
          <w:color w:val="000000"/>
          <w:sz w:val="28"/>
        </w:rPr>
        <w:t>зи;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</w:t>
      </w:r>
      <w:r>
        <w:rPr>
          <w:rFonts w:ascii="Times New Roman" w:eastAsia="Times New Roman" w:hAnsi="Times New Roman" w:cs="Times New Roman"/>
          <w:color w:val="000000"/>
          <w:sz w:val="28"/>
        </w:rPr>
        <w:t>нозирования свойств, строения и возможностей практического применения и получения изучаемых веществ.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</w:t>
      </w:r>
      <w:r>
        <w:rPr>
          <w:rFonts w:ascii="Times New Roman" w:eastAsia="Times New Roman" w:hAnsi="Times New Roman" w:cs="Times New Roman"/>
          <w:color w:val="000000"/>
          <w:sz w:val="28"/>
        </w:rPr>
        <w:t>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изучении химии происходит формирование знаний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их применении в учебно-познавате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льной и учебно-исследовательской деятельности, освоении правил безопасного обращения с веществами в повседневной жизни.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изучении химии на уровне основного общего образования важное значение приобрели такие цели, как: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направленность обучения на систематическое приобщение обучающихся 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формирование общей функцион</w:t>
      </w:r>
      <w:r>
        <w:rPr>
          <w:rFonts w:ascii="Times New Roman" w:eastAsia="Times New Roman" w:hAnsi="Times New Roman" w:cs="Times New Roman"/>
          <w:color w:val="000000"/>
          <w:sz w:val="28"/>
        </w:rPr>
        <w:t>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формирован</w:t>
      </w:r>
      <w:r>
        <w:rPr>
          <w:rFonts w:ascii="Times New Roman" w:eastAsia="Times New Roman" w:hAnsi="Times New Roman" w:cs="Times New Roman"/>
          <w:color w:val="000000"/>
          <w:sz w:val="28"/>
        </w:rPr>
        <w:t>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развитие мотивации к обу</w:t>
      </w:r>
      <w:r>
        <w:rPr>
          <w:rFonts w:ascii="Times New Roman" w:eastAsia="Times New Roman" w:hAnsi="Times New Roman" w:cs="Times New Roman"/>
          <w:color w:val="000000"/>
          <w:sz w:val="28"/>
        </w:rPr>
        <w:t>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отведённых для изучения химии на уровне основного общего об</w:t>
      </w:r>
      <w:r>
        <w:rPr>
          <w:rFonts w:ascii="Times New Roman" w:eastAsia="Times New Roman" w:hAnsi="Times New Roman" w:cs="Times New Roman"/>
          <w:color w:val="000000"/>
          <w:sz w:val="28"/>
        </w:rPr>
        <w:t>разования, составляет 136 часов: в 8 классе – 68 часов (2 часа в неделю), в 9 классе – 68 часов (2 часа в неделю).</w:t>
      </w: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Первоначальные химические понятия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 химии. Роль химии в жизни человека. Химия в системе наук. Тела и 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щества. Физические свойства веществ. Агрегатное состояние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веществ. Понятие о методах познания в химии. Чистые вещества и смеси. Способы разделения смесей.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</w:t>
      </w:r>
      <w:r>
        <w:rPr>
          <w:rFonts w:ascii="Times New Roman" w:eastAsia="Times New Roman" w:hAnsi="Times New Roman" w:cs="Times New Roman"/>
          <w:color w:val="000000"/>
          <w:sz w:val="28"/>
        </w:rPr>
        <w:t>но-молекулярное учение.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вещества. Мол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</w:t>
      </w:r>
      <w:r>
        <w:rPr>
          <w:rFonts w:ascii="Times New Roman" w:eastAsia="Times New Roman" w:hAnsi="Times New Roman" w:cs="Times New Roman"/>
          <w:color w:val="000000"/>
          <w:sz w:val="28"/>
        </w:rPr>
        <w:t>ификация химических реакций (соединения, разложения, замещения, обмена).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</w:t>
      </w:r>
      <w:r>
        <w:rPr>
          <w:rFonts w:ascii="Times New Roman" w:eastAsia="Times New Roman" w:hAnsi="Times New Roman" w:cs="Times New Roman"/>
          <w:color w:val="000000"/>
          <w:sz w:val="28"/>
        </w:rPr>
        <w:t>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</w:t>
      </w:r>
      <w:r>
        <w:rPr>
          <w:rFonts w:ascii="Times New Roman" w:eastAsia="Times New Roman" w:hAnsi="Times New Roman" w:cs="Times New Roman"/>
          <w:color w:val="000000"/>
          <w:sz w:val="28"/>
        </w:rPr>
        <w:t>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шаростержневых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Важнейшие представит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ели неорганических веществ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</w:t>
      </w:r>
      <w:r>
        <w:rPr>
          <w:rFonts w:ascii="Times New Roman" w:eastAsia="Times New Roman" w:hAnsi="Times New Roman" w:cs="Times New Roman"/>
          <w:color w:val="000000"/>
          <w:sz w:val="28"/>
        </w:rPr>
        <w:t>рии и промышленности. Круговорот кислорода в природе. Озон – аллотропная модификация кислорода.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</w:t>
      </w:r>
      <w:r>
        <w:rPr>
          <w:rFonts w:ascii="Times New Roman" w:eastAsia="Times New Roman" w:hAnsi="Times New Roman" w:cs="Times New Roman"/>
          <w:color w:val="000000"/>
          <w:sz w:val="28"/>
        </w:rPr>
        <w:t>о эффекта, разрушение озонового слоя.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Молярный объём газов. Расчёты по химическим уравнениям.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Физические с</w:t>
      </w:r>
      <w:r>
        <w:rPr>
          <w:rFonts w:ascii="Times New Roman" w:eastAsia="Times New Roman" w:hAnsi="Times New Roman" w:cs="Times New Roman"/>
          <w:color w:val="000000"/>
          <w:sz w:val="28"/>
        </w:rPr>
        <w:t>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Загрязнение природных вод. Охрана и очистка природных вод.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Основания. Классификация основан</w:t>
      </w:r>
      <w:r>
        <w:rPr>
          <w:rFonts w:ascii="Times New Roman" w:eastAsia="Times New Roman" w:hAnsi="Times New Roman" w:cs="Times New Roman"/>
          <w:color w:val="000000"/>
          <w:sz w:val="28"/>
        </w:rPr>
        <w:t>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Кислоты. Классификация кислот. Номенклатура кислот. Физические и химические свойства кислот. Ряд активности металлов Н. Н. Бекето</w:t>
      </w:r>
      <w:r>
        <w:rPr>
          <w:rFonts w:ascii="Times New Roman" w:eastAsia="Times New Roman" w:hAnsi="Times New Roman" w:cs="Times New Roman"/>
          <w:color w:val="000000"/>
          <w:sz w:val="28"/>
        </w:rPr>
        <w:t>ва. Получение кислот.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</w:t>
      </w:r>
      <w:r>
        <w:rPr>
          <w:rFonts w:ascii="Times New Roman" w:eastAsia="Times New Roman" w:hAnsi="Times New Roman" w:cs="Times New Roman"/>
          <w:color w:val="000000"/>
          <w:sz w:val="28"/>
        </w:rPr>
        <w:t>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</w:t>
      </w:r>
      <w:r>
        <w:rPr>
          <w:rFonts w:ascii="Times New Roman" w:eastAsia="Times New Roman" w:hAnsi="Times New Roman" w:cs="Times New Roman"/>
          <w:color w:val="000000"/>
          <w:sz w:val="28"/>
        </w:rPr>
        <w:t>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</w:t>
      </w:r>
      <w:r>
        <w:rPr>
          <w:rFonts w:ascii="Times New Roman" w:eastAsia="Times New Roman" w:hAnsi="Times New Roman" w:cs="Times New Roman"/>
          <w:color w:val="000000"/>
          <w:sz w:val="28"/>
        </w:rPr>
        <w:t>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Окисл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ительно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-восстановительные реакции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Периодически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закон. Периодическая система химических элементов Д. И. Менделеева. Короткопериодная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длиннопериодная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</w:t>
      </w:r>
      <w:r>
        <w:rPr>
          <w:rFonts w:ascii="Times New Roman" w:eastAsia="Times New Roman" w:hAnsi="Times New Roman" w:cs="Times New Roman"/>
          <w:color w:val="000000"/>
          <w:sz w:val="28"/>
        </w:rPr>
        <w:t>ента.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</w:t>
      </w:r>
      <w:r>
        <w:rPr>
          <w:rFonts w:ascii="Times New Roman" w:eastAsia="Times New Roman" w:hAnsi="Times New Roman" w:cs="Times New Roman"/>
          <w:color w:val="000000"/>
          <w:sz w:val="28"/>
        </w:rPr>
        <w:t>енделеева.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</w:t>
      </w:r>
      <w:r>
        <w:rPr>
          <w:rFonts w:ascii="Times New Roman" w:eastAsia="Times New Roman" w:hAnsi="Times New Roman" w:cs="Times New Roman"/>
          <w:color w:val="000000"/>
          <w:sz w:val="28"/>
        </w:rPr>
        <w:t>еев – учёный и гражданин.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химических элементов. Ионная связь.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Степень окисления.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-восстановительные реакции. Процессы окисления и восстановления. Окислители и в</w:t>
      </w:r>
      <w:r>
        <w:rPr>
          <w:rFonts w:ascii="Times New Roman" w:eastAsia="Times New Roman" w:hAnsi="Times New Roman" w:cs="Times New Roman"/>
          <w:color w:val="000000"/>
          <w:sz w:val="28"/>
        </w:rPr>
        <w:t>осстановители.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(горение, реакции разлож</w:t>
      </w:r>
      <w:r>
        <w:rPr>
          <w:rFonts w:ascii="Times New Roman" w:eastAsia="Times New Roman" w:hAnsi="Times New Roman" w:cs="Times New Roman"/>
          <w:color w:val="000000"/>
          <w:sz w:val="28"/>
        </w:rPr>
        <w:t>ения, соединения).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связи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цикла.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Физика: материя, атом, электрон, протон, нейтрон, ион, нукли</w:t>
      </w:r>
      <w:r>
        <w:rPr>
          <w:rFonts w:ascii="Times New Roman" w:eastAsia="Times New Roman" w:hAnsi="Times New Roman" w:cs="Times New Roman"/>
          <w:color w:val="000000"/>
          <w:sz w:val="28"/>
        </w:rPr>
        <w:t>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Биология: фотосинтез, дыхание, биосфера.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География: атмосфера, г</w:t>
      </w:r>
      <w:r>
        <w:rPr>
          <w:rFonts w:ascii="Times New Roman" w:eastAsia="Times New Roman" w:hAnsi="Times New Roman" w:cs="Times New Roman"/>
          <w:color w:val="000000"/>
          <w:sz w:val="28"/>
        </w:rPr>
        <w:t>идросфера, минералы, горные породы, полезные ископаемые, топливо, водные ресурсы.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Вещество и химическая реакция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</w:t>
      </w:r>
      <w:r>
        <w:rPr>
          <w:rFonts w:ascii="Times New Roman" w:eastAsia="Times New Roman" w:hAnsi="Times New Roman" w:cs="Times New Roman"/>
          <w:color w:val="000000"/>
          <w:sz w:val="28"/>
        </w:rPr>
        <w:t>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</w:t>
      </w:r>
      <w:r>
        <w:rPr>
          <w:rFonts w:ascii="Times New Roman" w:eastAsia="Times New Roman" w:hAnsi="Times New Roman" w:cs="Times New Roman"/>
          <w:color w:val="000000"/>
          <w:sz w:val="28"/>
        </w:rPr>
        <w:t>а от типа кристаллической решётки и вида химической связи.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</w:t>
      </w:r>
      <w:r>
        <w:rPr>
          <w:rFonts w:ascii="Times New Roman" w:eastAsia="Times New Roman" w:hAnsi="Times New Roman" w:cs="Times New Roman"/>
          <w:color w:val="000000"/>
          <w:sz w:val="28"/>
        </w:rPr>
        <w:t>, термохимические уравнения.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ической реакции и положение химического равновесия.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с использованием метода электронного баланса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Реакции ионного обмена. Условия протекания реакций и</w:t>
      </w:r>
      <w:r>
        <w:rPr>
          <w:rFonts w:ascii="Times New Roman" w:eastAsia="Times New Roman" w:hAnsi="Times New Roman" w:cs="Times New Roman"/>
          <w:color w:val="000000"/>
          <w:sz w:val="28"/>
        </w:rPr>
        <w:t>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опроводности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тов, иллюстрирующих примеры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Неметаллы и их соединения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Хлороводород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Соляная 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слота, химические свойства, получение, применение. Действие хлора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хлороводорода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</w:t>
      </w:r>
      <w:r>
        <w:rPr>
          <w:rFonts w:ascii="Times New Roman" w:eastAsia="Times New Roman" w:hAnsi="Times New Roman" w:cs="Times New Roman"/>
          <w:color w:val="000000"/>
          <w:sz w:val="28"/>
        </w:rPr>
        <w:t>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элементов VА-группы. Особенности строения атомов, хара</w:t>
      </w:r>
      <w:r>
        <w:rPr>
          <w:rFonts w:ascii="Times New Roman" w:eastAsia="Times New Roman" w:hAnsi="Times New Roman" w:cs="Times New Roman"/>
          <w:color w:val="000000"/>
          <w:sz w:val="28"/>
        </w:rPr>
        <w:t>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</w:t>
      </w:r>
      <w:r>
        <w:rPr>
          <w:rFonts w:ascii="Times New Roman" w:eastAsia="Times New Roman" w:hAnsi="Times New Roman" w:cs="Times New Roman"/>
          <w:color w:val="000000"/>
          <w:sz w:val="28"/>
        </w:rPr>
        <w:t>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</w:t>
      </w:r>
      <w:r>
        <w:rPr>
          <w:rFonts w:ascii="Times New Roman" w:eastAsia="Times New Roman" w:hAnsi="Times New Roman" w:cs="Times New Roman"/>
          <w:color w:val="000000"/>
          <w:sz w:val="28"/>
        </w:rPr>
        <w:t>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</w:t>
      </w:r>
      <w:r>
        <w:rPr>
          <w:rFonts w:ascii="Times New Roman" w:eastAsia="Times New Roman" w:hAnsi="Times New Roman" w:cs="Times New Roman"/>
          <w:color w:val="000000"/>
          <w:sz w:val="28"/>
        </w:rPr>
        <w:t>ьзование фосфатов в качестве минеральных удобрений.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</w:t>
      </w:r>
      <w:r>
        <w:rPr>
          <w:rFonts w:ascii="Times New Roman" w:eastAsia="Times New Roman" w:hAnsi="Times New Roman" w:cs="Times New Roman"/>
          <w:color w:val="000000"/>
          <w:sz w:val="28"/>
        </w:rPr>
        <w:t>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</w:t>
      </w:r>
      <w:r>
        <w:rPr>
          <w:rFonts w:ascii="Times New Roman" w:eastAsia="Times New Roman" w:hAnsi="Times New Roman" w:cs="Times New Roman"/>
          <w:color w:val="000000"/>
          <w:sz w:val="28"/>
        </w:rPr>
        <w:t>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понятия об органических вещ</w:t>
      </w:r>
      <w:r>
        <w:rPr>
          <w:rFonts w:ascii="Times New Roman" w:eastAsia="Times New Roman" w:hAnsi="Times New Roman" w:cs="Times New Roman"/>
          <w:color w:val="000000"/>
          <w:sz w:val="28"/>
        </w:rPr>
        <w:t>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</w:t>
      </w:r>
      <w:r>
        <w:rPr>
          <w:rFonts w:ascii="Times New Roman" w:eastAsia="Times New Roman" w:hAnsi="Times New Roman" w:cs="Times New Roman"/>
          <w:color w:val="000000"/>
          <w:sz w:val="28"/>
        </w:rPr>
        <w:t>жизни.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</w:t>
      </w:r>
      <w:r>
        <w:rPr>
          <w:rFonts w:ascii="Times New Roman" w:eastAsia="Times New Roman" w:hAnsi="Times New Roman" w:cs="Times New Roman"/>
          <w:color w:val="000000"/>
          <w:sz w:val="28"/>
        </w:rPr>
        <w:t>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</w:t>
      </w:r>
      <w:r>
        <w:rPr>
          <w:rFonts w:ascii="Times New Roman" w:eastAsia="Times New Roman" w:hAnsi="Times New Roman" w:cs="Times New Roman"/>
          <w:color w:val="000000"/>
          <w:sz w:val="28"/>
        </w:rPr>
        <w:t>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слоты с медью (возможно использование видеоматериалов), изучение моделей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</w:t>
      </w:r>
      <w:r>
        <w:rPr>
          <w:rFonts w:ascii="Times New Roman" w:eastAsia="Times New Roman" w:hAnsi="Times New Roman" w:cs="Times New Roman"/>
          <w:color w:val="000000"/>
          <w:sz w:val="28"/>
        </w:rPr>
        <w:t>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их соединения».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Металлы и их соединения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</w:t>
      </w:r>
      <w:r>
        <w:rPr>
          <w:rFonts w:ascii="Times New Roman" w:eastAsia="Times New Roman" w:hAnsi="Times New Roman" w:cs="Times New Roman"/>
          <w:color w:val="000000"/>
          <w:sz w:val="28"/>
        </w:rPr>
        <w:t>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их применение в быту и промышленности.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натрия и калия. Применение щелочных металлов и их соединений.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</w:t>
      </w:r>
      <w:r>
        <w:rPr>
          <w:rFonts w:ascii="Times New Roman" w:eastAsia="Times New Roman" w:hAnsi="Times New Roman" w:cs="Times New Roman"/>
          <w:color w:val="000000"/>
          <w:sz w:val="28"/>
        </w:rPr>
        <w:t>гния и кальция. Важнейшие соединения кальция (оксид, гидроксид, соли). Жёсткость воды и способы её устранения.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</w:t>
      </w:r>
      <w:r>
        <w:rPr>
          <w:rFonts w:ascii="Times New Roman" w:eastAsia="Times New Roman" w:hAnsi="Times New Roman" w:cs="Times New Roman"/>
          <w:color w:val="000000"/>
          <w:sz w:val="28"/>
        </w:rPr>
        <w:t>свойства алюминия. Амфотерные свойства оксида и гидроксида алюминия.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</w:t>
      </w:r>
      <w:r>
        <w:rPr>
          <w:rFonts w:ascii="Times New Roman" w:eastAsia="Times New Roman" w:hAnsi="Times New Roman" w:cs="Times New Roman"/>
          <w:color w:val="000000"/>
          <w:sz w:val="28"/>
        </w:rPr>
        <w:t>елеза (II) и железа (III), их состав, свойства и получение.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качественных реакций на ионы: магния, к</w:t>
      </w:r>
      <w:r>
        <w:rPr>
          <w:rFonts w:ascii="Times New Roman" w:eastAsia="Times New Roman" w:hAnsi="Times New Roman" w:cs="Times New Roman"/>
          <w:color w:val="000000"/>
          <w:sz w:val="28"/>
        </w:rPr>
        <w:t>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</w:t>
      </w:r>
      <w:r>
        <w:rPr>
          <w:rFonts w:ascii="Times New Roman" w:eastAsia="Times New Roman" w:hAnsi="Times New Roman" w:cs="Times New Roman"/>
          <w:color w:val="000000"/>
          <w:sz w:val="28"/>
        </w:rPr>
        <w:t>нка, решение экспериментальных задач по теме «Важнейшие металлы и их соединения».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Химия и окружающая среда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отравлениях.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Химический эксперимент: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связи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</w:t>
      </w:r>
      <w:r>
        <w:rPr>
          <w:rFonts w:ascii="Times New Roman" w:eastAsia="Times New Roman" w:hAnsi="Times New Roman" w:cs="Times New Roman"/>
          <w:color w:val="000000"/>
          <w:sz w:val="28"/>
        </w:rPr>
        <w:t>хся системными для отдельных предметов естественно-научного цикла.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арниковый эффект, технология, материалы.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</w:t>
      </w:r>
      <w:r>
        <w:rPr>
          <w:rFonts w:ascii="Times New Roman" w:eastAsia="Times New Roman" w:hAnsi="Times New Roman" w:cs="Times New Roman"/>
          <w:color w:val="000000"/>
          <w:sz w:val="28"/>
        </w:rPr>
        <w:t>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</w:t>
      </w:r>
      <w:r>
        <w:rPr>
          <w:rFonts w:ascii="Times New Roman" w:eastAsia="Times New Roman" w:hAnsi="Times New Roman" w:cs="Times New Roman"/>
          <w:color w:val="000000"/>
          <w:sz w:val="28"/>
        </w:rPr>
        <w:t>, макроэлементы, питательные вещества.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ХИМИИ НА УРОВНЕ ОСНОВНОГО ОБЩЕГО ОБРАЗОВАНИЯ</w:t>
      </w:r>
    </w:p>
    <w:p w:rsidR="00A95C2D" w:rsidRDefault="00A95C2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отражают готовность обучающихся руководствоваться системой позитивных ценностных ориент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аций и расширение опыта деятельности на её основе, в том числе в части: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2)гражданского воспитания: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о социальных нормах и правилах межл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ичностных отношений в коллективе, коммуникативной компетентности в общественно полезной,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учебноисследовательской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</w:t>
      </w:r>
      <w:r>
        <w:rPr>
          <w:rFonts w:ascii="Times New Roman" w:eastAsia="Times New Roman" w:hAnsi="Times New Roman" w:cs="Times New Roman"/>
          <w:color w:val="000000"/>
          <w:sz w:val="28"/>
        </w:rPr>
        <w:t>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</w:t>
      </w:r>
      <w:r>
        <w:rPr>
          <w:rFonts w:ascii="Times New Roman" w:eastAsia="Times New Roman" w:hAnsi="Times New Roman" w:cs="Times New Roman"/>
          <w:color w:val="000000"/>
          <w:sz w:val="28"/>
        </w:rPr>
        <w:t>нания последствий поступков;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3)ценности научного познания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</w:t>
      </w:r>
      <w:r>
        <w:rPr>
          <w:rFonts w:ascii="Times New Roman" w:eastAsia="Times New Roman" w:hAnsi="Times New Roman" w:cs="Times New Roman"/>
          <w:color w:val="000000"/>
          <w:sz w:val="28"/>
        </w:rPr>
        <w:t>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обучению и познанию, любознат</w:t>
      </w:r>
      <w:r>
        <w:rPr>
          <w:rFonts w:ascii="Times New Roman" w:eastAsia="Times New Roman" w:hAnsi="Times New Roman" w:cs="Times New Roman"/>
          <w:color w:val="000000"/>
          <w:sz w:val="28"/>
        </w:rPr>
        <w:t>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4)формирования культуры здоровья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жизни, ответственного отношения к сво</w:t>
      </w:r>
      <w:r>
        <w:rPr>
          <w:rFonts w:ascii="Times New Roman" w:eastAsia="Times New Roman" w:hAnsi="Times New Roman" w:cs="Times New Roman"/>
          <w:color w:val="000000"/>
          <w:sz w:val="28"/>
        </w:rPr>
        <w:t>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)трудового воспитания: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</w:t>
      </w:r>
      <w:r>
        <w:rPr>
          <w:rFonts w:ascii="Times New Roman" w:eastAsia="Times New Roman" w:hAnsi="Times New Roman" w:cs="Times New Roman"/>
          <w:color w:val="000000"/>
          <w:sz w:val="28"/>
        </w:rPr>
        <w:t>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</w:t>
      </w:r>
      <w:r>
        <w:rPr>
          <w:rFonts w:ascii="Times New Roman" w:eastAsia="Times New Roman" w:hAnsi="Times New Roman" w:cs="Times New Roman"/>
          <w:color w:val="000000"/>
          <w:sz w:val="28"/>
        </w:rPr>
        <w:t>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</w:t>
      </w:r>
      <w:r>
        <w:rPr>
          <w:rFonts w:ascii="Times New Roman" w:eastAsia="Times New Roman" w:hAnsi="Times New Roman" w:cs="Times New Roman"/>
          <w:color w:val="000000"/>
          <w:sz w:val="28"/>
        </w:rPr>
        <w:t>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практике.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товности к самостоятельному планированию и осуществлению учебной деятельности.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тий (выделять их характерные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</w:t>
      </w:r>
      <w:r>
        <w:rPr>
          <w:rFonts w:ascii="Times New Roman" w:eastAsia="Times New Roman" w:hAnsi="Times New Roman" w:cs="Times New Roman"/>
          <w:color w:val="000000"/>
          <w:sz w:val="28"/>
        </w:rPr>
        <w:t>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символические (знаковые) мод</w:t>
      </w:r>
      <w:r>
        <w:rPr>
          <w:rFonts w:ascii="Times New Roman" w:eastAsia="Times New Roman" w:hAnsi="Times New Roman" w:cs="Times New Roman"/>
          <w:color w:val="000000"/>
          <w:sz w:val="28"/>
        </w:rPr>
        <w:t>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</w:t>
      </w:r>
      <w:r>
        <w:rPr>
          <w:rFonts w:ascii="Times New Roman" w:eastAsia="Times New Roman" w:hAnsi="Times New Roman" w:cs="Times New Roman"/>
          <w:color w:val="000000"/>
          <w:sz w:val="28"/>
        </w:rPr>
        <w:t>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опыта по планированию, организации и проведению ученических экс</w:t>
      </w:r>
      <w:r>
        <w:rPr>
          <w:rFonts w:ascii="Times New Roman" w:eastAsia="Times New Roman" w:hAnsi="Times New Roman" w:cs="Times New Roman"/>
          <w:color w:val="000000"/>
          <w:sz w:val="28"/>
        </w:rPr>
        <w:t>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выбирать, ана</w:t>
      </w:r>
      <w:r>
        <w:rPr>
          <w:rFonts w:ascii="Times New Roman" w:eastAsia="Times New Roman" w:hAnsi="Times New Roman" w:cs="Times New Roman"/>
          <w:color w:val="000000"/>
          <w:sz w:val="28"/>
        </w:rPr>
        <w:t>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информацию;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</w:t>
      </w:r>
      <w:r>
        <w:rPr>
          <w:rFonts w:ascii="Times New Roman" w:eastAsia="Times New Roman" w:hAnsi="Times New Roman" w:cs="Times New Roman"/>
          <w:color w:val="000000"/>
          <w:sz w:val="28"/>
        </w:rPr>
        <w:t>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</w:t>
      </w:r>
      <w:r>
        <w:rPr>
          <w:rFonts w:ascii="Times New Roman" w:eastAsia="Times New Roman" w:hAnsi="Times New Roman" w:cs="Times New Roman"/>
          <w:color w:val="000000"/>
          <w:sz w:val="28"/>
        </w:rPr>
        <w:t>омбинациями;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использовать и анализировать в процессе учебной и исследовательской деятельности информацию о влиянии промышленности,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сельского хозяйства и транспорта на состояние окружающей природной среды.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</w:t>
      </w:r>
      <w:r>
        <w:rPr>
          <w:rFonts w:ascii="Times New Roman" w:eastAsia="Times New Roman" w:hAnsi="Times New Roman" w:cs="Times New Roman"/>
          <w:color w:val="000000"/>
          <w:sz w:val="28"/>
        </w:rPr>
        <w:t>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учебного сотрудничества со сверстниками в совместной познавательной и иссл</w:t>
      </w:r>
      <w:r>
        <w:rPr>
          <w:rFonts w:ascii="Times New Roman" w:eastAsia="Times New Roman" w:hAnsi="Times New Roman" w:cs="Times New Roman"/>
          <w:color w:val="000000"/>
          <w:sz w:val="28"/>
        </w:rPr>
        <w:t>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другие).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</w:t>
      </w: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предлагаемые в условии заданий.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предметные результаты на базовом уровне должны от</w:t>
      </w:r>
      <w:r>
        <w:rPr>
          <w:rFonts w:ascii="Times New Roman" w:eastAsia="Times New Roman" w:hAnsi="Times New Roman" w:cs="Times New Roman"/>
          <w:color w:val="000000"/>
          <w:sz w:val="28"/>
        </w:rPr>
        <w:t>ражать сформированность у обучающихся умений: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совая доля химического элемента в соединении, молярный объём, оксид, кислота, основание, соль,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степень окисления, химическая реакция, классификация реакций: реакции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соединения, реакции разложения, реакции замещения, реакции обмена,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экзо- и эндотермические реакции, тепловой эффект реакции, ядро атома, электронный слой атома, атомная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орбиталь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</w:t>
      </w:r>
      <w:r>
        <w:rPr>
          <w:rFonts w:ascii="Times New Roman" w:eastAsia="Times New Roman" w:hAnsi="Times New Roman" w:cs="Times New Roman"/>
          <w:color w:val="000000"/>
          <w:sz w:val="28"/>
        </w:rPr>
        <w:t>ентная концентрация) в растворе;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</w:t>
      </w:r>
      <w:r>
        <w:rPr>
          <w:rFonts w:ascii="Times New Roman" w:eastAsia="Times New Roman" w:hAnsi="Times New Roman" w:cs="Times New Roman"/>
          <w:color w:val="000000"/>
          <w:sz w:val="28"/>
        </w:rPr>
        <w:t>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</w:t>
      </w:r>
      <w:r>
        <w:rPr>
          <w:rFonts w:ascii="Times New Roman" w:eastAsia="Times New Roman" w:hAnsi="Times New Roman" w:cs="Times New Roman"/>
          <w:color w:val="000000"/>
          <w:sz w:val="28"/>
        </w:rPr>
        <w:t>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</w:t>
      </w:r>
      <w:r>
        <w:rPr>
          <w:rFonts w:ascii="Times New Roman" w:eastAsia="Times New Roman" w:hAnsi="Times New Roman" w:cs="Times New Roman"/>
          <w:color w:val="000000"/>
          <w:sz w:val="28"/>
        </w:rPr>
        <w:t>я, закона Авогадро;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химические эл</w:t>
      </w:r>
      <w:r>
        <w:rPr>
          <w:rFonts w:ascii="Times New Roman" w:eastAsia="Times New Roman" w:hAnsi="Times New Roman" w:cs="Times New Roman"/>
          <w:color w:val="000000"/>
          <w:sz w:val="28"/>
        </w:rPr>
        <w:t>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</w:t>
      </w:r>
      <w:r>
        <w:rPr>
          <w:rFonts w:ascii="Times New Roman" w:eastAsia="Times New Roman" w:hAnsi="Times New Roman" w:cs="Times New Roman"/>
          <w:color w:val="000000"/>
          <w:sz w:val="28"/>
        </w:rPr>
        <w:t>ений соответствующих химических реакций;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вычислять относительную молекулярную и молярную массы веществ, массовую </w:t>
      </w:r>
      <w:r>
        <w:rPr>
          <w:rFonts w:ascii="Times New Roman" w:eastAsia="Times New Roman" w:hAnsi="Times New Roman" w:cs="Times New Roman"/>
          <w:color w:val="000000"/>
          <w:sz w:val="28"/>
        </w:rPr>
        <w:t>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основные операции мыслительной деятельности – анализ и синтез, сравнение, обобщение, систематизацию, классифика</w:t>
      </w:r>
      <w:r>
        <w:rPr>
          <w:rFonts w:ascii="Times New Roman" w:eastAsia="Times New Roman" w:hAnsi="Times New Roman" w:cs="Times New Roman"/>
          <w:color w:val="000000"/>
          <w:sz w:val="28"/>
        </w:rPr>
        <w:t>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A95C2D" w:rsidRDefault="007515F9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следовать правилам пользования химической посуд</w:t>
      </w:r>
      <w:r>
        <w:rPr>
          <w:rFonts w:ascii="Times New Roman" w:eastAsia="Times New Roman" w:hAnsi="Times New Roman" w:cs="Times New Roman"/>
          <w:color w:val="000000"/>
          <w:sz w:val="28"/>
        </w:rPr>
        <w:t>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A95C2D" w:rsidRDefault="007515F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предметные результаты на базо</w:t>
      </w:r>
      <w:r>
        <w:rPr>
          <w:rFonts w:ascii="Times New Roman" w:eastAsia="Times New Roman" w:hAnsi="Times New Roman" w:cs="Times New Roman"/>
          <w:color w:val="000000"/>
          <w:sz w:val="28"/>
        </w:rPr>
        <w:t>вом уровне должны отражать сформированность у обучающихся умений: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степень окислен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ия, химическая реакция, химическая связь, тепловой эффект реакции, моль, молярный объём, раствор, электролиты,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</w:t>
      </w:r>
      <w:r>
        <w:rPr>
          <w:rFonts w:ascii="Times New Roman" w:eastAsia="Times New Roman" w:hAnsi="Times New Roman" w:cs="Times New Roman"/>
          <w:color w:val="000000"/>
          <w:sz w:val="28"/>
        </w:rPr>
        <w:t>ельно допустимая концентрация ПДК вещества;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</w:t>
      </w:r>
      <w:r>
        <w:rPr>
          <w:rFonts w:ascii="Times New Roman" w:eastAsia="Times New Roman" w:hAnsi="Times New Roman" w:cs="Times New Roman"/>
          <w:color w:val="000000"/>
          <w:sz w:val="28"/>
        </w:rPr>
        <w:t>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</w:t>
      </w:r>
      <w:r>
        <w:rPr>
          <w:rFonts w:ascii="Times New Roman" w:eastAsia="Times New Roman" w:hAnsi="Times New Roman" w:cs="Times New Roman"/>
          <w:color w:val="000000"/>
          <w:sz w:val="28"/>
        </w:rPr>
        <w:t>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раскрывать смысл Периодического закона Д. И. Менделеева и демонстрировать его понимание: описывать и характе</w:t>
      </w:r>
      <w:r>
        <w:rPr>
          <w:rFonts w:ascii="Times New Roman" w:eastAsia="Times New Roman" w:hAnsi="Times New Roman" w:cs="Times New Roman"/>
          <w:color w:val="000000"/>
          <w:sz w:val="28"/>
        </w:rPr>
        <w:t>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</w:t>
      </w:r>
      <w:r>
        <w:rPr>
          <w:rFonts w:ascii="Times New Roman" w:eastAsia="Times New Roman" w:hAnsi="Times New Roman" w:cs="Times New Roman"/>
          <w:color w:val="000000"/>
          <w:sz w:val="28"/>
        </w:rPr>
        <w:t>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</w:t>
      </w:r>
      <w:r>
        <w:rPr>
          <w:rFonts w:ascii="Times New Roman" w:eastAsia="Times New Roman" w:hAnsi="Times New Roman" w:cs="Times New Roman"/>
          <w:color w:val="000000"/>
          <w:sz w:val="28"/>
        </w:rPr>
        <w:t>групп с учётом строения их атомов;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</w:t>
      </w:r>
      <w:r>
        <w:rPr>
          <w:rFonts w:ascii="Times New Roman" w:eastAsia="Times New Roman" w:hAnsi="Times New Roman" w:cs="Times New Roman"/>
          <w:color w:val="000000"/>
          <w:sz w:val="28"/>
        </w:rPr>
        <w:t>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уравнения электролитической диссоциации кислот, щелочей и со</w:t>
      </w:r>
      <w:r>
        <w:rPr>
          <w:rFonts w:ascii="Times New Roman" w:eastAsia="Times New Roman" w:hAnsi="Times New Roman" w:cs="Times New Roman"/>
          <w:color w:val="000000"/>
          <w:sz w:val="28"/>
        </w:rPr>
        <w:t>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раскрывать сущность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-восстановительных реакций посредством составления электронно</w:t>
      </w:r>
      <w:r>
        <w:rPr>
          <w:rFonts w:ascii="Times New Roman" w:eastAsia="Times New Roman" w:hAnsi="Times New Roman" w:cs="Times New Roman"/>
          <w:color w:val="000000"/>
          <w:sz w:val="28"/>
        </w:rPr>
        <w:t>го баланса этих реакций;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пользования химической посудой </w:t>
      </w:r>
      <w:r>
        <w:rPr>
          <w:rFonts w:ascii="Times New Roman" w:eastAsia="Times New Roman" w:hAnsi="Times New Roman" w:cs="Times New Roman"/>
          <w:color w:val="000000"/>
          <w:sz w:val="28"/>
        </w:rPr>
        <w:t>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реакции, подтверждающие 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чественный состав различных веществ: распознавать опытным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путём хлорид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-, бромид-, иодид-, карбонат-, фосфат-, силикат-, сульфат-, гидроксид-ионы,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катионы аммония и ионы изученных металлов, присутствующие в водных растворах неорганических веществ;</w:t>
      </w:r>
    </w:p>
    <w:p w:rsidR="00A95C2D" w:rsidRDefault="007515F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</w:t>
      </w:r>
      <w:r>
        <w:rPr>
          <w:rFonts w:ascii="Times New Roman" w:eastAsia="Times New Roman" w:hAnsi="Times New Roman" w:cs="Times New Roman"/>
          <w:color w:val="000000"/>
          <w:sz w:val="28"/>
        </w:rPr>
        <w:t>оделирование, эксперимент (реальный и мысленный).</w:t>
      </w: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1963"/>
        <w:gridCol w:w="749"/>
        <w:gridCol w:w="1535"/>
        <w:gridCol w:w="1596"/>
        <w:gridCol w:w="3041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8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34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62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35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1.Первоначальные химические понятия</w:t>
            </w:r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"https://m.edsoo.ru/7f41837c"://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"https://m.edsoo.ru/7f41837c"m HYPERLINK "https://m.edsoo.ru/7f41837c". HYPERLINK "https://m.edsoo.ru/7f41837c"edsoo HYPERLINK "https://m.edsoo.ru/7f41837c". HYPERLINK "https://m.edsoo.ru/7f41837c"ru HYPERLINK "https://m.edsoo.ru/7f41837c"/7 HYP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"https://m.edsoo.ru/7f41837c"f HYPERLINK "https://m.edsoo.ru/7f41837c"41837 HYPERLINK "https://m.edsoo.ru/7f41837c"c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"https://m.edsoo.ru/7f41837c":// HYPERLINK "https://m.edsoo.ru/7f41837c"m HYPERLINK "https://m.edsoo.ru/7f41837c". HYPERLINK 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"https://m.edsoo.ru/7f41837c"edsoo HYPERLINK "https://m.edsoo.ru/7f41837c". HYPERLINK "https://m.edsoo.ru/7f41837c"ru HY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"https://m.edsoo.ru/7f41837c"/7 HYPERLINK "https://m.edsoo.ru/7f41837c"f HYPERLINK "https://m.edsoo.ru/7f41837c"41837 HYPERLINK "https://m.edsoo.ru/7f41837c"c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2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2.Важнейшие представители неорганических веществ</w:t>
            </w:r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"https://m.edsoo.ru/7f41837c":// HYPERLINK "https://m.edsoo.ru/7f41837c"m HYPERLINK "https://m.edsoo.ru/7f41837c".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"https://m.edsoo.ru/7f41837c"edsoo HYPERLINK "https://m.edsoo.ru/7f41837c". HYPERLINK "https://m.edsoo.ru/7f41837c"ru HYPERLINK "https://m.edsoo.ru/7f41837c"/7 HYPERLINK "https://m.edsoo.ru/7f41837c"f HYPERLINK "https://m.edsoo.ru/7f41837c"41837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"https://m.edsoo.ru/7f41837c"c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"https://m.edsoo.ru/7f41837c":// HYPERLINK "https://m.edsoo.ru/7f41837c"m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"https://m.edsoo.ru/7f41837c". HYPERLINK "https://m.edsoo.ru/7f41837c"edsoo HYPERLINK "https://m.edsoo.ru/7f41837c". HYPERLINK "https://m.edsoo.ru/7f41837c"r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u HYPERLINK "https://m.edsoo.ru/7f41837c"/7 HYPERLINK "https://m.edsoo.ru/7f41837c"f HYP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"https://m.edsoo.ru/7f41837c"41837 HYPERLINK "https://m.edsoo.ru/7f41837c"c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"https://m.edsoo.ru/7f41837c"://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"https://m.edsoo.ru/7f41837c"m HYPERLINK "https://m.edsoo.ru/7f41837c". HYPERLINK "https://m.edsoo.ru/7f41837c"edsoo HYPERLINK "https://m.edsoo.ru/7f41837c". HYPERLINK "https://m.edsoo.ru/7f41837c"ru HYPERLINK "https://m.edsoo.ru/7f41837c"/7 HYP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"https://m.edsoo.ru/7f41837c"f HYPERLINK "https://m.edsoo.ru/7f41837c"41837 HYPERLINK "https://m.edsoo.ru/7f41837c"c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"https://m.edsoo.ru/7f41837c":// HYPERLINK "https://m.edsoo.ru/7f41837c"m HYPERLINK "https://m.edsoo.ru/7f41837c". HYPERLINK "https://m.edsoo.ru/7f41837c"edsoo HYPERLINK "https://m.edsoo.ru/7f41837c". HYPERLINK "https://m.edsoo.ru/7f41837c"ru HY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"https://m.edsoo.ru/7f41837c"/7 HYPERLINK "https://m.edsoo.ru/7f41837c"f HYPERLINK "https://m.edsoo.ru/7f41837c"41837 HYPERLINK 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"https://m.edsoo.ru/7f41837c"c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82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3.Периодический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роение атома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"https://m.edsoo.ru/7f41837c":// HYPERLINK "https://m.edsoo.ru/7f41837c"m HYPERLINK "https://m.edsoo.ru/7f41837c". HYPERLINK "https://m.edsoo.ru/7f41837c"edsoo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"https://m.edsoo.ru/7f41837c". HYPERLINK "https://m.edsoo.ru/7f41837c"ru HYPERLINK "https://m.edsoo.ru/7f41837c"/7 HYPERLINK "https://m.edsoo.ru/7f41837c"f HYPERLINK "https://m.edsoo.ru/7f41837c"41837 HYPERLINK "https://m.edsoo.ru/7f41837c"c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"https://m.edsoo.ru/7f41837c":// HYPERLINK "https://m.edsoo.ru/7f41837c"m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"https://m.edsoo.ru/7f41837c". HYPERLINK "https://m.edsoo.ru/7f41837c"edsoo HYPERLINK "https://m.edsoo.ru/7f41837c". HYPERLINK "https://m.edsoo.ru/7f41837c"ru HYPERLINK "https://m.edsoo.ru/7f41837c"/7 HYPERLINK "https://m.edsoo.ru/7f41837c"f HYP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"https://m.edsoo.ru/7f41837c"41837 HYPERLINK "https://m.edsoo.ru/7f41837c"c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"https://m.edsoo.ru/7f41837c"://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"https://m.edsoo.ru/7f41837c"m HYPERLINK "https://m.edsoo.ru/7f41837c". HYPERLINK "https://m.edsoo.ru/7f41837c"edsoo HYPERLINK "https://m.edsoo.ru/7f41837c". HYPERLINK "https://m.edsoo.ru/7f41837c"ru HYPERLINK "https://m.edsoo.ru/7f41837c"/7 HYP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"https://m.edsoo.ru/7f41837c"f HYPERLINK "https://m.edsoo.ru/7f41837c"41837 HYPERLINK "https://m.edsoo.ru/7f41837c"c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"https://m.edsoo.ru/7f41837c"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:// HYPERLINK "https://m.edsoo.ru/7f41837c"m HYPERLINK "https://m.edsoo.ru/7f41837c". HYPERLINK "https://m.edsoo.ru/7f41837c"edsoo HYPERLINK "https://m.edsoo.ru/7f41837c". HYPERLINK "https://m.edsoo.ru/7f41837c"ru HYPERLINK "https://m.edsoo.ru/7f41837c"/7 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"https://m.edsoo.ru/7f41837c"f HYPERLINK "https://m.edsoo.ru/7f41837c"41837 HYPERLINK "https://m.edsoo.ru/7f41837c"c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977"/>
        <w:gridCol w:w="750"/>
        <w:gridCol w:w="1539"/>
        <w:gridCol w:w="1600"/>
        <w:gridCol w:w="3016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разделов и тем программы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52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(цифровые)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Раздел 1.Вещество и химические реакции</w:t>
            </w:r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"https://m.edsoo.ru/7f41a636":// HYPERLINK "https://m.edsoo.ru/7f41a636"m HYPERLINK "https://m.edsoo.ru/7f41a636". HYPERLINK "https://m.edsoo.ru/7f41a636"edsoo HYPERLINK "https://m.edsoo.ru/7f41a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636". HYPERLINK "https://m.edsoo.ru/7f41a636"ru HYPERLINK "https://m.edsoo.ru/7f41a636"/7 HYPERLINK "https://m.edsoo.ru/7f41a636"f HYPERLINK "https://m.edsoo.ru/7f41a636"41 HYPERLINK "https://m.edsoo.ru/7f41a636"a HYPERLINK "https://m.edsoo.ru/7f41a636"636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"https://m.edsoo.ru/7f41a636":// HYPERLINK "https://m.edsoo.ru/7f41a636"m HYPERLINK "https://m.edsoo.ru/7f41a636".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"https://m.edsoo.ru/7f41a636"edsoo HYPERLINK "https://m.edsoo.ru/7f41a636". HYPERLINK "https://m.edsoo.ru/7f41a636"ru HYPERLINK "https://m.edsoo.ru/7f41a636"/7 HYPERLINK "https://m.edsoo.ru/7f41a636"f HYPERLINK "https://m.edsoo.ru/7f41a636"41 HY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"https://m.edsoo.ru/7f41a636"a HYPERLINK "https://m.edsoo.ru/7f41a636"636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"https://m.edsoo.ru/7f41a636":// HYPERLINK "https://m.edsoo.ru/7f41a636"m HYPERLINK "https://m.edsoo.ru/7f41a636". HYPERLINK "https://m.edsoo.ru/7f41a636"edsoo HYPERLINK "https://m.edsoo.ru/7f41a636". HYPERLINK "https://m.edsoo.ru/7f41a636"ru HY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"https://m.edsoo.ru/7f41a636"/7 HYPERLINK "https://m.edsoo.ru/7f41a636"f HYPERLINK "https://m.edsoo.ru/7f41a636"41 HYPERLINK "https://m.edsoo.ru/7f41a636"a HYPERLINK "https://m.edsoo.ru/7f41a636"636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2.Неметаллы и их соединения</w:t>
            </w:r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"https://m.edsoo.ru/7f41a636"://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"https://m.edsoo.ru/7f41a636"m HYPERLINK "https://m.edsoo.ru/7f41a636". HYPERLINK "https://m.edsoo.ru/7f41a636"edsoo HYPERLINK "https://m.edsoo.ru/7f41a636". HYPERLINK "https://m.edsoo.ru/7f41a636"ru HYPERLINK "https://m.edsoo.ru/7f41a636"/7 HYP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"https://m.edsoo.ru/7f41a636"f HYPERLINK "https://m.edsoo.ru/7f41a636"4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1 HYPERLINK "https://m.edsoo.ru/7f41a636"a HYPERLINK "https://m.edsoo.ru/7f41a636"636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"https://m.edsoo.ru/7f41a636":// HYPERLINK "https://m.edsoo.ru/7f41a636"m HYPERLINK "https://m.edsoo.ru/7f41a636". HYPERLINK "https://m.edsoo.ru/7f41a636"edsoo HYPERLINK "https:/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/m.edsoo.ru/7f41a636". HYPERLINK "https://m.edsoo.ru/7f41a636"ru HYPERLINK "https://m.edsoo.ru/7f41a636"/7 HYPERLINK "https://m.edsoo.ru/7f41a636"f HYPERLINK "https://m.edsoo.ru/7f41a636"41 HYPERLINK "https://m.edsoo.ru/7f41a636"a HYPERLINK "https://m.edso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o.ru/7f41a636"636</w:t>
              </w:r>
            </w:hyperlink>
          </w:p>
        </w:tc>
      </w:tr>
      <w:tr w:rsidR="00A95C2D" w:rsidRPr="007515F9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Pr="007515F9" w:rsidRDefault="007515F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7515F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"https://m.edsoo.ru/7f41a636"://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"https://m.edsoo.ru/7f41a636"m HYPERLINK "https://m.edsoo.ru/7f41a636". HYPERLINK "https://m.edsoo.ru/7f41a636"edsoo HYPERLINK "https://m.edsoo.ru/7f41a636". HYPERLINK "https://m.edsoo.ru/7f41a636"ru HYPERLINK "https://m.edsoo.ru/7f41a636"/7 HYP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ERLINK "https://m.edsoo.ru/7f41a636"f HYPERLINK "https://m.edsoo.ru/7f41a636"41 HYPERLINK </w:t>
              </w:r>
              <w:r w:rsidRPr="007515F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"https://m.edsoo.ru/7f41a636"a HYPERLINK "https://m.edsoo.ru/7f41a636"636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3.Металлы и их соединения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379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4.Химия и окружающая среда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228"/>
        <w:gridCol w:w="682"/>
        <w:gridCol w:w="1387"/>
        <w:gridCol w:w="1442"/>
        <w:gridCol w:w="998"/>
        <w:gridCol w:w="2191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21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83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1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Тела и вещества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работы в лаборатории и приёмы обращения с лабораторным оборудованием»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«Разделение смесей (на примере очистки поваренной соли)»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Относительная атомная масса. Относительная молекулярная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масса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по теме «Вещества и химические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реакции»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 — смесь газов. Состав воздуха. Кислород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 и простое вещество. Озон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и собирание кислорода, изучение его свойств»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Нахождение в природе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по теме «Получение и собирание водорода, изучение его свойств»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Вода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растворитель. Насыщенные и ненасыщенные растворы. Массовая доля вещества в растворе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d5b40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по теме «Кислород. Водород. Вода»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Соли (средние): номенклатура,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способы получения, химические свойства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ad9474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по теме "Основные классы неорганических соединений"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Строение электронных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оболочек атомов элементов Периодической системы Д. И. Менделеева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ada6bc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по теме «Строение атома. Химическая связь»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Ковалентная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неполярная химическая связь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adaab8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499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1949"/>
        <w:gridCol w:w="706"/>
        <w:gridCol w:w="1442"/>
        <w:gridCol w:w="1499"/>
        <w:gridCol w:w="1036"/>
        <w:gridCol w:w="2280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0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492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C2D" w:rsidRDefault="00A95C2D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95C2D" w:rsidRDefault="00A95C2D">
            <w:pPr>
              <w:spacing w:after="200" w:line="276" w:lineRule="auto"/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периодов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«Повторение и углубление знаний основных разделов курса 8 класса»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ные реакции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dcade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 «Решение экспериментальных задач»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по теме «Электролитическая диссоциация.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Химические реакции в растворах»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по теме «Получение соляной кислоты, изучение её свойств»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Сероводород,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строение, физические и химические 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по теме «Получение аммиака, изучение его свойств»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Углерод, распространение в природе, физические и химические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по теме "Получение углекислого газа. Качественная реакция на карбонат-ион"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5. Решение экспериментальных задач по теме «Важнейшие неметаллы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по теме «Важнейшие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Щелочноземельные металлы – кальций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магний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по теме "Жёсткость воды и методы её устранения"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Алюминий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Железо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7. Решение экспериментальных задач по теме «Важнейшие 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Вычисления по уравнениям химических реакций, если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по теме «Важнейшие металлы и их соединения»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49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A95C2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ОБРАЗОВАТЕЛЬНОЙ ПРОГРАММЫ</w:t>
      </w:r>
    </w:p>
    <w:p w:rsidR="00A95C2D" w:rsidRDefault="00A95C2D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7284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вещества (процентная концентрация) в растворе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имических реакций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числять массовую долю вещества в растворе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правилам обращения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«Периодический закон и Периодическая система химическ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-восстановительные реакции»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орбиталь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радиус атома, химическая связь, полярная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еполярная ковалентная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ионная связь, ион, катион, анион,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степень окисления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Агруппа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)» и «побочная подгруппа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Бгруппа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)», «малые» и «большие» периоды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Периодического закона Д.И. Менделеев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7284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Вещество и химическая реакция»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неэлектролиты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реакции, окислитель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иллюстрировать взаимосвязь основных химических понятий и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ять эти понятия при описании веществ и их превращений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сущность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-восстановительных реакций 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редством составления электронного баланса этих реакций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уравнения реакций, подтверждающих существован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 генетической связи между веществами различных классов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следовать правилам пользования химической посудой и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гидроксидионы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катионы аммония, ионы изученных металлов, присутствующие в водных растворах неорг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анических веществ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основные операции мыслительной деятельности – анализ и синтез, сравнение, обобщение, систематизацию,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8192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Код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Химическая формула. Валентность 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уравнения. Классификация химических реакций (соединения, разложения, замещения, обмена)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опыта, иллюстрирующего закон сохранения массы, создание моделей молекул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тержневых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Водород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свойства воды. Вода как растворитель.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стка природных вод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Химический эксперимент: качественное опре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условия возникновения и прекращения горения (пожара), ознакомление с образцами оксидов и описание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моль, исследование особенностей растворения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-восстановительные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 (щелочны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длиннопериодная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формы Периодической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свойств по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ам и периодам. Значение Периодического закона и Периодической системы химических элементов для развития науки и практики. Д.И. Менделеев – учёный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гражданин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химических элементов. Ионная связь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Степень окисления.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реакции. Процессы окисления и восстановления. Окислители и восстановители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-восстановительных реакций (горение, реакции разложения, соединения)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8218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Вещество и химическая реакция. Повторение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ской системе и строением их атомов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Понятие об обратимых и необратимых химических реакциях. Понятие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-восстановительные реакции, электронный баланс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-восстановительной реакци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и. Составление уравнений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-восстановительных реакций с использованием метода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электронного баланса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Теория электролитической диссоциации. Электролиты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неэлектролиты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 Катионы, анионы. Механизм диссоциации веществ с различными видами химическо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оциации. Качественные реакции на ионы. Понятие о гидролизе солей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Химический эксперимент: ознакомление с моделями кристаллических решёток неорганических веществ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-восстановительных реакций (горени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Неметаллы и их соединения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галогенов. Особенности строения атомов, характерные степ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Соляная кислота, химические свойства, получение, применение. Действие хлора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сульфат-ион. Нахождение серы и её соединений в природе. Химическое загрязнение окружающей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элементов IVА-гр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Кремний, его физические и химические свойс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тва, получение и применение. Соединения кремния в природе. Общие представления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обетон. Проблемы безопасного использования строительных материалов в повседневной жизни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Металлы и их соединения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 химических элементов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быту и промышленности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Щелочные металлы: положение в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Щелочноземел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ость воды и способы её устранения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Химическ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единения»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Химия и окружающая среда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A95C2D" w:rsidRDefault="00A95C2D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7278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познаваемости явлений природы, понимание объекти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научных методах 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 химии как профильного предмета при переходе на уровень среднего общего образования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важнейшие химические понятия: химический элемент, атом, молеку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объём, оксид, кислота, основание, соль (средняя), химическая реакция, реакции соедине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нный слой атома, атомная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орбиталь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молекулярная), ион, катион, анион, электролит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неэлектролит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электролитическая диссоциация, реакции ионного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ые и необратимые реакции, скорость химической реакции, катализатор, ПДК, коррозия металлов, сплавы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теории химии: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атомно-молекулярная теория, теория электролитической диссоциации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химической грамотности, включающей: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интернет-ресурсы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превращениях и практическом применении и 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использовать её для решения учебно-познавательных задач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объяснять связь положения элемента в Периодиче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Представление о периодической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зависимости свойств химических элементов (радиус атома,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классифицировать: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элементы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определять: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рий, калий, магний, кальций, алюминий, железо)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сложных веществ, в том числе их водных растворов (вода, аммиак,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сероводород, оксиды и гидроксиды металлов I–IIA групп, алюминия, меди (II), цинка, железа (II и III), оксиды углерода (II и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реакций,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-восстановительных реакций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(знание основ):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химических явлений; умение сформулировать проблему и предложить пути её решения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правилами безопасного обращения с веществами, используемыми в повседне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кций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13.3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приготовление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воров с определённой массовой долей растворённого вещества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13.5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13.6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13.7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еталлы и их соединения»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13.8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1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14.2</w:t>
            </w:r>
          </w:p>
        </w:tc>
        <w:tc>
          <w:tcPr>
            <w:tcW w:w="7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A95C2D" w:rsidRDefault="00A95C2D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7515F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ОСНОВНОМ ГОСУДАРСТВЕННОМ ЭКЗАМЕНЕ ПО ХИМИИ</w:t>
      </w:r>
    </w:p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8282"/>
      </w:tblGrid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олочек атомов первых 20 химических элементов Периодической системы Д.И. Менделеева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металлических и неметаллических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вещества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химических элементов. Ионная связь. 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аллическая связь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(солеобразующие: основные, кислотные, амфотерные) и несолеобразующие; оснований (щёлочи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ремния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сероводорода, аммиака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Физические и химические свойства оксидов неметаллов: серы (IV, VI),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азота(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II, IV, V), фосфора(III, V), углерода(II, IV), кремния(IV). Получение окс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идов неметаллов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Химические свойства оксидов: металлов IA–IIIA групп, цинка, меди(II)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железа(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II, III).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Химические свойства оснований и амфотерных гидроксидов (на примере гидроксидов алюминия, железа, цинка). Получение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оснований и амфотерных гидроксидов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Общие химические свойства кислот: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хлороводородной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Тепловой эффект химической реакции, термохимические уравнения. Экзо-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эндотермические реакции. Термохимические уравнения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реакции. Окислители и восстановители. Процессы окисления и восстановления. Электронный баланс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окислительновосстановительной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реакции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Теория электролитической диссоц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иации. Катионы, анионы. Электролиты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неэлектролиты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Сильные и слабые электролиты. Степень диссоциации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Химическое загрязнение окружающей среды (кислотные дожди, загрязнение поч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серы, азота, фосфора, углерода, кремни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Расчёты: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A95C2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95C2D" w:rsidRDefault="00751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A95C2D" w:rsidRDefault="00A95C2D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</w:p>
    <w:p w:rsidR="00A95C2D" w:rsidRDefault="00A95C2D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A9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14D3"/>
    <w:multiLevelType w:val="multilevel"/>
    <w:tmpl w:val="1436D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5279C8"/>
    <w:multiLevelType w:val="multilevel"/>
    <w:tmpl w:val="621AE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C2D"/>
    <w:rsid w:val="007515F9"/>
    <w:rsid w:val="00A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3065"/>
  <w15:docId w15:val="{27C0E027-A65E-4357-803F-4A0A981A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17193</Words>
  <Characters>98003</Characters>
  <Application>Microsoft Office Word</Application>
  <DocSecurity>0</DocSecurity>
  <Lines>816</Lines>
  <Paragraphs>229</Paragraphs>
  <ScaleCrop>false</ScaleCrop>
  <Company>SPecialiST RePack</Company>
  <LinksUpToDate>false</LinksUpToDate>
  <CharactersWithSpaces>114967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2025-08-16T05:22:00Z</dcterms:created>
  <dcterms:modified xsi:type="dcterms:W3CDTF">2025-08-16T05:23:00Z</dcterms:modified>
</cp:coreProperties>
</file>